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60" w:lineRule="exact"/>
        <w:ind w:firstLine="161" w:firstLineChars="50"/>
        <w:rPr>
          <w:rFonts w:hint="eastAsia" w:cs="仿宋_GB2312"/>
          <w:caps/>
          <w:sz w:val="28"/>
          <w:szCs w:val="28"/>
          <w:lang w:val="zh-CN"/>
        </w:rPr>
      </w:pPr>
      <w:r>
        <w:rPr>
          <w:rFonts w:hint="eastAsia"/>
          <w:lang w:eastAsia="zh-CN"/>
        </w:rPr>
        <w:t>蚌埠城投康养中心</w:t>
      </w:r>
      <w:r>
        <w:rPr>
          <w:rFonts w:hint="eastAsia"/>
          <w:lang w:val="en-US" w:eastAsia="zh-CN"/>
        </w:rPr>
        <w:t>家具采购项目招标公告</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安徽省志成建设工程咨询股份有限公司受蚌埠城投忠孝康养有限公司的委托，</w:t>
      </w:r>
      <w:bookmarkStart w:id="1" w:name="_GoBack"/>
      <w:r>
        <w:rPr>
          <w:rFonts w:hint="eastAsia" w:ascii="宋体" w:hAnsi="宋体" w:cs="宋体"/>
          <w:sz w:val="24"/>
          <w:szCs w:val="24"/>
          <w:lang w:val="zh-CN"/>
        </w:rPr>
        <w:t>现对“</w:t>
      </w:r>
      <w:r>
        <w:rPr>
          <w:rFonts w:hint="eastAsia" w:ascii="宋体" w:hAnsi="宋体" w:cs="宋体"/>
          <w:sz w:val="24"/>
          <w:szCs w:val="24"/>
          <w:lang w:val="zh-CN" w:eastAsia="zh-CN"/>
        </w:rPr>
        <w:t>蚌埠城投康养中心</w:t>
      </w:r>
      <w:r>
        <w:rPr>
          <w:rFonts w:hint="eastAsia" w:ascii="宋体" w:hAnsi="宋体" w:cs="宋体"/>
          <w:sz w:val="24"/>
          <w:szCs w:val="24"/>
          <w:lang w:val="en-US" w:eastAsia="zh-CN"/>
        </w:rPr>
        <w:t>家具采购项目</w:t>
      </w:r>
      <w:r>
        <w:rPr>
          <w:rFonts w:hint="eastAsia" w:ascii="宋体" w:hAnsi="宋体" w:cs="宋体"/>
          <w:sz w:val="24"/>
          <w:szCs w:val="24"/>
          <w:lang w:val="zh-CN"/>
        </w:rPr>
        <w:t>”进行</w:t>
      </w:r>
      <w:bookmarkEnd w:id="1"/>
      <w:r>
        <w:rPr>
          <w:rFonts w:hint="eastAsia" w:ascii="宋体" w:hAnsi="宋体" w:cs="宋体"/>
          <w:sz w:val="24"/>
          <w:szCs w:val="24"/>
          <w:lang w:val="zh-CN"/>
        </w:rPr>
        <w:t>招标，欢迎符合条件的投标人前来投标。</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一、项目名称及内容</w:t>
      </w:r>
    </w:p>
    <w:p>
      <w:pPr>
        <w:spacing w:line="360" w:lineRule="auto"/>
        <w:ind w:firstLine="480" w:firstLineChars="200"/>
        <w:rPr>
          <w:rFonts w:hint="eastAsia" w:ascii="宋体" w:hAnsi="宋体" w:eastAsia="宋体" w:cs="宋体"/>
          <w:sz w:val="24"/>
          <w:szCs w:val="24"/>
          <w:highlight w:val="yellow"/>
          <w:lang w:val="zh-CN" w:eastAsia="zh-CN"/>
        </w:rPr>
      </w:pPr>
      <w:r>
        <w:rPr>
          <w:rFonts w:hint="eastAsia" w:ascii="宋体" w:hAnsi="宋体" w:cs="宋体"/>
          <w:sz w:val="24"/>
          <w:szCs w:val="24"/>
          <w:lang w:val="zh-CN"/>
        </w:rPr>
        <w:t>1、项目编号：</w:t>
      </w:r>
      <w:r>
        <w:rPr>
          <w:rFonts w:hint="eastAsia" w:ascii="宋体" w:hAnsi="宋体" w:cs="宋体"/>
          <w:sz w:val="24"/>
          <w:szCs w:val="24"/>
          <w:lang w:val="zh-CN" w:eastAsia="zh-CN"/>
        </w:rPr>
        <w:t>ZCGF-BBCT-2023002</w:t>
      </w:r>
      <w:r>
        <w:rPr>
          <w:rFonts w:hint="eastAsia" w:ascii="宋体" w:hAnsi="宋体" w:cs="宋体"/>
          <w:sz w:val="24"/>
          <w:szCs w:val="24"/>
          <w:highlight w:val="none"/>
          <w:lang w:val="en-US" w:eastAsia="zh-CN"/>
        </w:rPr>
        <w:t xml:space="preserve"> </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2、项目名称：蚌埠城投康养中心家具采购项目</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 xml:space="preserve">3、项目地点：安徽省蚌埠市 </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4、项目单位：蚌埠城投忠孝康养有限公司</w:t>
      </w:r>
    </w:p>
    <w:p>
      <w:pPr>
        <w:spacing w:line="360" w:lineRule="auto"/>
        <w:ind w:firstLine="480" w:firstLineChars="200"/>
        <w:rPr>
          <w:rFonts w:ascii="宋体" w:hAnsi="宋体" w:cs="宋体"/>
          <w:sz w:val="24"/>
          <w:szCs w:val="24"/>
        </w:rPr>
      </w:pPr>
      <w:r>
        <w:rPr>
          <w:rFonts w:hint="eastAsia" w:ascii="宋体" w:hAnsi="宋体" w:cs="宋体"/>
          <w:sz w:val="24"/>
          <w:szCs w:val="24"/>
          <w:lang w:val="zh-CN"/>
        </w:rPr>
        <w:t>5、项目概况：蚌埠城投康养中心家具采购项目，</w:t>
      </w:r>
      <w:r>
        <w:rPr>
          <w:rFonts w:hint="eastAsia" w:ascii="宋体" w:hAnsi="宋体" w:cs="宋体"/>
          <w:sz w:val="24"/>
          <w:szCs w:val="24"/>
          <w:lang w:val="en-US" w:eastAsia="zh-CN"/>
        </w:rPr>
        <w:t>需求详见清单</w:t>
      </w:r>
      <w:r>
        <w:rPr>
          <w:rFonts w:hint="eastAsia" w:ascii="宋体" w:hAnsi="宋体" w:cs="宋体"/>
          <w:sz w:val="24"/>
          <w:szCs w:val="24"/>
        </w:rPr>
        <w:t>。</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6、资金来源：自筹资金</w:t>
      </w:r>
    </w:p>
    <w:p>
      <w:pPr>
        <w:spacing w:line="360" w:lineRule="auto"/>
        <w:ind w:firstLine="480" w:firstLineChars="200"/>
        <w:rPr>
          <w:rFonts w:hint="default" w:eastAsia="宋体"/>
          <w:lang w:val="en-US" w:eastAsia="zh-CN"/>
        </w:rPr>
      </w:pPr>
      <w:r>
        <w:rPr>
          <w:rFonts w:hint="eastAsia" w:ascii="宋体" w:hAnsi="宋体" w:cs="宋体"/>
          <w:sz w:val="24"/>
          <w:szCs w:val="24"/>
          <w:lang w:val="zh-CN"/>
        </w:rPr>
        <w:t>7、项目预算：</w:t>
      </w:r>
      <w:r>
        <w:rPr>
          <w:rFonts w:hint="eastAsia" w:ascii="宋体" w:hAnsi="宋体" w:cs="宋体"/>
          <w:sz w:val="24"/>
          <w:szCs w:val="24"/>
          <w:lang w:val="en-US" w:eastAsia="zh-CN"/>
        </w:rPr>
        <w:t>01包1439400元，02包1634580元，03包699230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w:t>
      </w:r>
      <w:r>
        <w:rPr>
          <w:rFonts w:hint="eastAsia" w:ascii="宋体" w:hAnsi="宋体" w:cs="宋体"/>
          <w:sz w:val="24"/>
          <w:szCs w:val="24"/>
          <w:lang w:val="zh-CN"/>
        </w:rPr>
        <w:t>、最高限价</w:t>
      </w:r>
      <w:r>
        <w:rPr>
          <w:rFonts w:hint="eastAsia" w:ascii="宋体" w:hAnsi="宋体" w:cs="宋体"/>
          <w:sz w:val="24"/>
          <w:szCs w:val="24"/>
        </w:rPr>
        <w:t>：</w:t>
      </w:r>
      <w:r>
        <w:rPr>
          <w:rFonts w:hint="eastAsia" w:ascii="宋体" w:hAnsi="宋体" w:cs="宋体"/>
          <w:sz w:val="24"/>
          <w:szCs w:val="24"/>
          <w:lang w:val="en-US" w:eastAsia="zh-CN"/>
        </w:rPr>
        <w:t>01包1439400元，02包1634580元，03包699230</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9、标段（包别）划分：</w:t>
      </w:r>
      <w:r>
        <w:rPr>
          <w:rFonts w:hint="eastAsia" w:ascii="宋体" w:hAnsi="宋体" w:cs="宋体"/>
          <w:sz w:val="24"/>
          <w:szCs w:val="24"/>
          <w:lang w:val="en-US" w:eastAsia="zh-CN"/>
        </w:rPr>
        <w:t>共3</w:t>
      </w:r>
      <w:r>
        <w:rPr>
          <w:rFonts w:hint="eastAsia" w:ascii="宋体" w:hAnsi="宋体" w:cs="宋体"/>
          <w:sz w:val="24"/>
          <w:szCs w:val="24"/>
          <w:lang w:val="zh-CN"/>
        </w:rPr>
        <w:t>包</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二、投标人资格</w:t>
      </w:r>
    </w:p>
    <w:p>
      <w:pPr>
        <w:pStyle w:val="8"/>
        <w:snapToGrid w:val="0"/>
        <w:spacing w:line="360" w:lineRule="auto"/>
        <w:ind w:firstLine="480" w:firstLineChars="200"/>
        <w:rPr>
          <w:rFonts w:ascii="宋体" w:hAnsi="宋体" w:eastAsia="宋体" w:cs="宋体"/>
        </w:rPr>
      </w:pPr>
      <w:r>
        <w:rPr>
          <w:rFonts w:hint="eastAsia" w:ascii="宋体" w:hAnsi="宋体" w:eastAsia="宋体" w:cs="宋体"/>
        </w:rPr>
        <w:t>1.满足《中华人民共和国政府采购法》第二十二条规定；</w:t>
      </w:r>
    </w:p>
    <w:p>
      <w:pPr>
        <w:pStyle w:val="8"/>
        <w:snapToGrid w:val="0"/>
        <w:spacing w:line="360" w:lineRule="auto"/>
        <w:ind w:firstLine="480" w:firstLineChars="200"/>
        <w:rPr>
          <w:rFonts w:ascii="宋体" w:hAnsi="宋体" w:eastAsia="宋体" w:cs="宋体"/>
        </w:rPr>
      </w:pPr>
      <w:r>
        <w:rPr>
          <w:rFonts w:hint="eastAsia" w:ascii="宋体" w:hAnsi="宋体" w:eastAsia="宋体" w:cs="宋体"/>
        </w:rPr>
        <w:t>2.落实政府采购政策需满足的资格要求：本项目需落实的节能环保、中小微型企业扶持等相关政府采购政策详见招标文件；</w:t>
      </w:r>
    </w:p>
    <w:p>
      <w:pPr>
        <w:pStyle w:val="8"/>
        <w:snapToGrid w:val="0"/>
        <w:spacing w:line="360" w:lineRule="auto"/>
        <w:ind w:firstLine="480" w:firstLineChars="200"/>
        <w:rPr>
          <w:rFonts w:ascii="宋体" w:hAnsi="宋体" w:eastAsia="宋体" w:cs="宋体"/>
        </w:rPr>
      </w:pPr>
      <w:r>
        <w:rPr>
          <w:rFonts w:hint="eastAsia" w:ascii="宋体" w:hAnsi="宋体" w:eastAsia="宋体" w:cs="宋体"/>
        </w:rPr>
        <w:t xml:space="preserve">3.本项目的特定资格要求： </w:t>
      </w:r>
    </w:p>
    <w:p>
      <w:pPr>
        <w:pStyle w:val="8"/>
        <w:snapToGrid w:val="0"/>
        <w:spacing w:line="360" w:lineRule="auto"/>
        <w:ind w:firstLine="480" w:firstLineChars="200"/>
        <w:rPr>
          <w:rFonts w:ascii="宋体" w:hAnsi="宋体" w:eastAsia="宋体" w:cs="宋体"/>
        </w:rPr>
      </w:pPr>
      <w:r>
        <w:rPr>
          <w:rFonts w:hint="eastAsia" w:ascii="宋体" w:hAnsi="宋体" w:eastAsia="宋体" w:cs="宋体"/>
        </w:rPr>
        <w:t>3.1</w:t>
      </w:r>
      <w:r>
        <w:rPr>
          <w:rFonts w:hint="eastAsia" w:ascii="宋体" w:hAnsi="宋体" w:eastAsia="宋体" w:cs="宋体"/>
          <w:lang w:val="en-US" w:eastAsia="zh-CN"/>
        </w:rPr>
        <w:t xml:space="preserve"> </w:t>
      </w:r>
      <w:r>
        <w:rPr>
          <w:rFonts w:hint="eastAsia" w:ascii="宋体" w:hAnsi="宋体" w:eastAsia="宋体" w:cs="宋体"/>
        </w:rPr>
        <w:t>供应商须拥有有效的营业执照，营业范围须包括：家具的生产或销售；</w:t>
      </w:r>
      <w:r>
        <w:rPr>
          <w:rFonts w:ascii="宋体" w:hAnsi="宋体" w:eastAsia="宋体" w:cs="宋体"/>
        </w:rPr>
        <w:t xml:space="preserve"> </w:t>
      </w:r>
    </w:p>
    <w:p>
      <w:pPr>
        <w:pStyle w:val="8"/>
        <w:snapToGrid w:val="0"/>
        <w:spacing w:line="360" w:lineRule="auto"/>
        <w:ind w:firstLine="480" w:firstLineChars="200"/>
        <w:rPr>
          <w:rFonts w:hint="eastAsia" w:ascii="宋体" w:hAnsi="宋体" w:eastAsia="宋体" w:cs="宋体"/>
        </w:rPr>
      </w:pPr>
      <w:r>
        <w:rPr>
          <w:rFonts w:hint="eastAsia" w:ascii="宋体" w:hAnsi="宋体" w:eastAsia="宋体" w:cs="宋体"/>
        </w:rPr>
        <w:t>3.2</w:t>
      </w:r>
      <w:r>
        <w:rPr>
          <w:rFonts w:hint="eastAsia" w:ascii="宋体" w:hAnsi="宋体" w:eastAsia="宋体" w:cs="宋体"/>
          <w:lang w:val="en-US" w:eastAsia="zh-CN"/>
        </w:rPr>
        <w:t xml:space="preserve"> </w:t>
      </w:r>
      <w:r>
        <w:rPr>
          <w:rFonts w:hint="eastAsia" w:ascii="宋体" w:hAnsi="宋体" w:eastAsia="宋体" w:cs="宋体"/>
        </w:rPr>
        <w:t>本项目采用资格后审，不接受联合体投标；</w:t>
      </w:r>
    </w:p>
    <w:p>
      <w:pPr>
        <w:pStyle w:val="8"/>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3.3 </w:t>
      </w:r>
      <w:r>
        <w:rPr>
          <w:rFonts w:hint="eastAsia" w:ascii="宋体" w:hAnsi="宋体" w:eastAsia="宋体" w:cs="宋体"/>
        </w:rPr>
        <w:t>供应商须</w:t>
      </w:r>
      <w:r>
        <w:rPr>
          <w:rFonts w:hint="eastAsia" w:ascii="宋体" w:hAnsi="宋体" w:eastAsia="宋体" w:cs="宋体"/>
          <w:lang w:val="en-US" w:eastAsia="zh-CN"/>
        </w:rPr>
        <w:t>提供2019年1月1日以后（以合同签订时间为准）合同金额100万元及以上同类供货合同；须提供合同关键页（合同封面页、内容页、签字盖章页）等证明文件。</w:t>
      </w:r>
      <w:r>
        <w:rPr>
          <w:rFonts w:hint="eastAsia" w:ascii="宋体" w:hAnsi="宋体" w:eastAsia="宋体"/>
          <w:sz w:val="24"/>
          <w:szCs w:val="24"/>
        </w:rPr>
        <w:t>合同内容</w:t>
      </w:r>
      <w:r>
        <w:rPr>
          <w:rFonts w:hint="eastAsia" w:ascii="宋体" w:hAnsi="宋体" w:eastAsia="宋体"/>
          <w:sz w:val="24"/>
          <w:szCs w:val="24"/>
          <w:lang w:val="en-US" w:eastAsia="zh-CN"/>
        </w:rPr>
        <w:t>应</w:t>
      </w:r>
      <w:r>
        <w:rPr>
          <w:rFonts w:hint="eastAsia" w:ascii="宋体" w:hAnsi="宋体" w:eastAsia="宋体"/>
          <w:sz w:val="24"/>
          <w:szCs w:val="24"/>
        </w:rPr>
        <w:t>包括（医疗</w:t>
      </w:r>
      <w:r>
        <w:rPr>
          <w:rFonts w:hint="eastAsia" w:ascii="宋体" w:hAnsi="宋体" w:eastAsia="宋体"/>
          <w:sz w:val="24"/>
          <w:szCs w:val="24"/>
          <w:lang w:eastAsia="zh-CN"/>
        </w:rPr>
        <w:t>，</w:t>
      </w:r>
      <w:r>
        <w:rPr>
          <w:rFonts w:hint="eastAsia" w:ascii="宋体" w:hAnsi="宋体" w:eastAsia="宋体"/>
          <w:sz w:val="24"/>
          <w:szCs w:val="24"/>
          <w:lang w:val="en-US" w:eastAsia="zh-CN"/>
        </w:rPr>
        <w:t>老年公寓，</w:t>
      </w:r>
      <w:r>
        <w:rPr>
          <w:rFonts w:hint="eastAsia" w:ascii="宋体" w:hAnsi="宋体" w:eastAsia="宋体"/>
          <w:sz w:val="24"/>
          <w:szCs w:val="24"/>
        </w:rPr>
        <w:t>福利院</w:t>
      </w:r>
      <w:r>
        <w:rPr>
          <w:rFonts w:hint="eastAsia" w:ascii="宋体" w:hAnsi="宋体" w:eastAsia="宋体"/>
          <w:sz w:val="24"/>
          <w:szCs w:val="24"/>
          <w:lang w:eastAsia="zh-CN"/>
        </w:rPr>
        <w:t>，</w:t>
      </w:r>
      <w:r>
        <w:rPr>
          <w:rFonts w:hint="eastAsia" w:ascii="宋体" w:hAnsi="宋体" w:eastAsia="宋体"/>
          <w:sz w:val="24"/>
          <w:szCs w:val="24"/>
        </w:rPr>
        <w:t>老人院</w:t>
      </w:r>
      <w:r>
        <w:rPr>
          <w:rFonts w:hint="eastAsia" w:ascii="宋体" w:hAnsi="宋体" w:eastAsia="宋体"/>
          <w:sz w:val="24"/>
          <w:szCs w:val="24"/>
          <w:lang w:eastAsia="zh-CN"/>
        </w:rPr>
        <w:t>，</w:t>
      </w:r>
      <w:r>
        <w:rPr>
          <w:rFonts w:hint="eastAsia" w:ascii="宋体" w:hAnsi="宋体" w:eastAsia="宋体"/>
          <w:sz w:val="24"/>
          <w:szCs w:val="24"/>
        </w:rPr>
        <w:t>医养结合</w:t>
      </w:r>
      <w:r>
        <w:rPr>
          <w:rFonts w:hint="eastAsia" w:ascii="宋体" w:hAnsi="宋体" w:eastAsia="宋体"/>
          <w:sz w:val="24"/>
          <w:szCs w:val="24"/>
          <w:lang w:val="en-US" w:eastAsia="zh-CN"/>
        </w:rPr>
        <w:t>均可</w:t>
      </w:r>
      <w:r>
        <w:rPr>
          <w:rFonts w:hint="eastAsia" w:ascii="宋体" w:hAnsi="宋体" w:eastAsia="宋体"/>
          <w:sz w:val="24"/>
          <w:szCs w:val="24"/>
        </w:rPr>
        <w:t>）</w:t>
      </w:r>
      <w:r>
        <w:rPr>
          <w:rFonts w:hint="eastAsia" w:ascii="宋体" w:hAnsi="宋体" w:eastAsia="宋体"/>
          <w:sz w:val="24"/>
          <w:szCs w:val="24"/>
          <w:lang w:eastAsia="zh-CN"/>
        </w:rPr>
        <w:t>。</w:t>
      </w:r>
    </w:p>
    <w:p>
      <w:pPr>
        <w:pStyle w:val="8"/>
        <w:snapToGrid w:val="0"/>
        <w:spacing w:line="360" w:lineRule="auto"/>
        <w:ind w:firstLine="480" w:firstLineChars="200"/>
        <w:rPr>
          <w:rFonts w:ascii="宋体" w:hAnsi="宋体" w:eastAsia="宋体" w:cs="宋体"/>
        </w:rPr>
      </w:pPr>
      <w:r>
        <w:rPr>
          <w:rFonts w:hint="eastAsia" w:ascii="宋体" w:hAnsi="宋体" w:eastAsia="宋体" w:cs="宋体"/>
        </w:rPr>
        <w:t>3.</w:t>
      </w:r>
      <w:r>
        <w:rPr>
          <w:rFonts w:hint="eastAsia" w:ascii="宋体" w:hAnsi="宋体" w:eastAsia="宋体" w:cs="宋体"/>
          <w:lang w:val="en-US" w:eastAsia="zh-CN"/>
        </w:rPr>
        <w:t xml:space="preserve">4 </w:t>
      </w:r>
      <w:r>
        <w:rPr>
          <w:rFonts w:hint="eastAsia" w:ascii="宋体" w:hAnsi="宋体" w:eastAsia="宋体" w:cs="宋体"/>
        </w:rPr>
        <w:t>投标供应商存在以下不良信用记录情形之一的，不得推荐为成交候选供应商，不得确定为成交供应商：</w:t>
      </w:r>
    </w:p>
    <w:p>
      <w:pPr>
        <w:pStyle w:val="8"/>
        <w:snapToGrid w:val="0"/>
        <w:spacing w:line="360" w:lineRule="auto"/>
        <w:ind w:firstLine="480" w:firstLineChars="200"/>
        <w:rPr>
          <w:rFonts w:ascii="宋体" w:hAnsi="宋体" w:eastAsia="宋体" w:cs="宋体"/>
        </w:rPr>
      </w:pPr>
      <w:r>
        <w:rPr>
          <w:rFonts w:hint="eastAsia" w:ascii="宋体" w:hAnsi="宋体" w:eastAsia="宋体" w:cs="宋体"/>
        </w:rPr>
        <w:t>①供应商被人民法院列入失信被执行人的；</w:t>
      </w:r>
    </w:p>
    <w:p>
      <w:pPr>
        <w:pStyle w:val="8"/>
        <w:snapToGrid w:val="0"/>
        <w:spacing w:line="360" w:lineRule="auto"/>
        <w:ind w:firstLine="480" w:firstLineChars="200"/>
        <w:rPr>
          <w:rFonts w:ascii="宋体" w:hAnsi="宋体" w:eastAsia="宋体" w:cs="宋体"/>
        </w:rPr>
      </w:pPr>
      <w:r>
        <w:rPr>
          <w:rFonts w:hint="eastAsia" w:ascii="宋体" w:hAnsi="宋体" w:eastAsia="宋体" w:cs="宋体"/>
        </w:rPr>
        <w:t>②供应商或其法定代表人或拟派项目负责人被人民检察院列入行贿犯罪档案的；</w:t>
      </w:r>
    </w:p>
    <w:p>
      <w:pPr>
        <w:pStyle w:val="8"/>
        <w:snapToGrid w:val="0"/>
        <w:spacing w:line="360" w:lineRule="auto"/>
        <w:ind w:firstLine="480" w:firstLineChars="200"/>
        <w:rPr>
          <w:rFonts w:ascii="宋体" w:hAnsi="宋体" w:eastAsia="宋体" w:cs="宋体"/>
        </w:rPr>
      </w:pPr>
      <w:r>
        <w:rPr>
          <w:rFonts w:hint="eastAsia" w:ascii="宋体" w:hAnsi="宋体" w:eastAsia="宋体" w:cs="宋体"/>
        </w:rPr>
        <w:t>③供应商被工商行政管理部门列入企业经营异常名录的；</w:t>
      </w:r>
    </w:p>
    <w:p>
      <w:pPr>
        <w:pStyle w:val="8"/>
        <w:snapToGrid w:val="0"/>
        <w:spacing w:line="360" w:lineRule="auto"/>
        <w:ind w:firstLine="480" w:firstLineChars="200"/>
        <w:rPr>
          <w:rFonts w:ascii="宋体" w:hAnsi="宋体" w:eastAsia="宋体" w:cs="宋体"/>
        </w:rPr>
      </w:pPr>
      <w:r>
        <w:rPr>
          <w:rFonts w:hint="eastAsia" w:ascii="宋体" w:hAnsi="宋体" w:eastAsia="宋体" w:cs="宋体"/>
        </w:rPr>
        <w:t>④供应商被税务部门列入重大税收违法案件当事人名单的；</w:t>
      </w:r>
    </w:p>
    <w:p>
      <w:pPr>
        <w:pStyle w:val="8"/>
        <w:snapToGrid w:val="0"/>
        <w:spacing w:line="360" w:lineRule="auto"/>
        <w:ind w:firstLine="480" w:firstLineChars="200"/>
        <w:rPr>
          <w:rFonts w:ascii="宋体" w:hAnsi="宋体" w:eastAsia="宋体" w:cs="宋体"/>
          <w:b/>
          <w:bCs/>
        </w:rPr>
      </w:pPr>
      <w:r>
        <w:rPr>
          <w:rFonts w:hint="eastAsia" w:ascii="宋体" w:hAnsi="宋体" w:eastAsia="宋体" w:cs="宋体"/>
        </w:rPr>
        <w:t>⑤供应商被政府采购监管部门列入政府采购严重违法失信行为记录名单的</w:t>
      </w:r>
      <w:r>
        <w:rPr>
          <w:rFonts w:hint="eastAsia" w:ascii="宋体" w:hAnsi="宋体" w:eastAsia="宋体" w:cs="宋体"/>
          <w:b/>
          <w:bCs/>
        </w:rPr>
        <w:t>。</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三、招标文件获取</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招标文件获取时间</w:t>
      </w:r>
      <w:r>
        <w:rPr>
          <w:rFonts w:hint="eastAsia" w:ascii="宋体" w:hAnsi="宋体" w:eastAsia="宋体" w:cs="宋体"/>
          <w:color w:val="000000"/>
          <w:kern w:val="0"/>
          <w:sz w:val="24"/>
          <w:szCs w:val="24"/>
          <w:lang w:val="en-US" w:eastAsia="zh-CN" w:bidi="ar-SA"/>
        </w:rPr>
        <w:t>：2023年3月17日至2023年4月</w:t>
      </w:r>
      <w:r>
        <w:rPr>
          <w:rFonts w:hint="eastAsia" w:ascii="宋体" w:hAnsi="宋体" w:cs="宋体"/>
          <w:color w:val="000000"/>
          <w:kern w:val="0"/>
          <w:sz w:val="24"/>
          <w:szCs w:val="24"/>
          <w:lang w:val="en-US" w:eastAsia="zh-CN" w:bidi="ar-SA"/>
        </w:rPr>
        <w:t>7</w:t>
      </w:r>
      <w:r>
        <w:rPr>
          <w:rFonts w:hint="eastAsia" w:ascii="宋体" w:hAnsi="宋体" w:eastAsia="宋体" w:cs="宋体"/>
          <w:color w:val="000000"/>
          <w:kern w:val="0"/>
          <w:sz w:val="24"/>
          <w:szCs w:val="24"/>
          <w:lang w:val="en-US" w:eastAsia="zh-CN" w:bidi="ar-SA"/>
        </w:rPr>
        <w:t>日</w:t>
      </w:r>
      <w:r>
        <w:rPr>
          <w:rFonts w:hint="eastAsia" w:ascii="宋体" w:hAnsi="宋体"/>
          <w:sz w:val="24"/>
          <w:szCs w:val="24"/>
        </w:rPr>
        <w:t>（节假期除外）</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rPr>
        <w:t>招标文件价格：每包人民币500元整,</w:t>
      </w:r>
      <w:r>
        <w:rPr>
          <w:rFonts w:ascii="宋体" w:hAnsi="宋体"/>
          <w:sz w:val="24"/>
          <w:szCs w:val="24"/>
        </w:rPr>
        <w:t>售后不退</w:t>
      </w:r>
      <w:r>
        <w:rPr>
          <w:rFonts w:hint="eastAsia" w:ascii="宋体" w:hAnsi="宋体"/>
          <w:sz w:val="24"/>
          <w:szCs w:val="24"/>
        </w:rPr>
        <w:t>。</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w:t>
      </w:r>
      <w:r>
        <w:rPr>
          <w:rFonts w:hint="eastAsia" w:ascii="宋体" w:hAnsi="宋体"/>
          <w:sz w:val="24"/>
          <w:szCs w:val="24"/>
        </w:rPr>
        <w:t>获取文件的</w:t>
      </w:r>
      <w:r>
        <w:rPr>
          <w:rFonts w:ascii="宋体" w:hAnsi="宋体"/>
          <w:sz w:val="24"/>
          <w:szCs w:val="24"/>
        </w:rPr>
        <w:t>方式</w:t>
      </w:r>
      <w:r>
        <w:rPr>
          <w:rFonts w:hint="eastAsia" w:ascii="宋体" w:hAnsi="宋体"/>
          <w:sz w:val="24"/>
          <w:szCs w:val="24"/>
        </w:rPr>
        <w:t>：</w:t>
      </w:r>
    </w:p>
    <w:p>
      <w:pPr>
        <w:pStyle w:val="2"/>
        <w:tabs>
          <w:tab w:val="left" w:pos="1176"/>
        </w:tabs>
        <w:spacing w:after="0" w:line="360" w:lineRule="auto"/>
        <w:ind w:left="0" w:leftChars="0" w:firstLine="480" w:firstLineChars="200"/>
        <w:rPr>
          <w:rFonts w:ascii="宋体" w:hAnsi="宋体" w:eastAsia="宋体"/>
          <w:sz w:val="24"/>
          <w:szCs w:val="24"/>
        </w:rPr>
      </w:pPr>
      <w:r>
        <w:rPr>
          <w:rFonts w:hint="eastAsia" w:ascii="宋体" w:hAnsi="宋体"/>
          <w:sz w:val="24"/>
          <w:szCs w:val="24"/>
          <w:lang w:val="en-US" w:eastAsia="zh-CN"/>
        </w:rPr>
        <w:t>3.1</w:t>
      </w:r>
      <w:r>
        <w:rPr>
          <w:rFonts w:hint="eastAsia" w:ascii="宋体" w:hAnsi="宋体" w:eastAsia="宋体"/>
          <w:sz w:val="24"/>
          <w:szCs w:val="24"/>
        </w:rPr>
        <w:t>现场获取：</w:t>
      </w:r>
    </w:p>
    <w:p>
      <w:pPr>
        <w:tabs>
          <w:tab w:val="left" w:pos="360"/>
        </w:tabs>
        <w:adjustRightInd w:val="0"/>
        <w:spacing w:line="360" w:lineRule="auto"/>
        <w:ind w:firstLine="420" w:firstLineChars="200"/>
        <w:rPr>
          <w:rFonts w:ascii="宋体" w:hAnsi="宋体"/>
          <w:sz w:val="24"/>
          <w:szCs w:val="24"/>
        </w:rPr>
      </w:pPr>
      <w:r>
        <w:rPr>
          <w:rFonts w:hint="eastAsia" w:ascii="宋体" w:hAnsi="宋体" w:cs="宋体"/>
          <w:lang w:val="en-US" w:eastAsia="zh-CN"/>
        </w:rPr>
        <w:t xml:space="preserve"> </w:t>
      </w:r>
      <w:r>
        <w:rPr>
          <w:rFonts w:hint="eastAsia" w:ascii="宋体" w:hAnsi="宋体"/>
          <w:sz w:val="24"/>
          <w:szCs w:val="24"/>
        </w:rPr>
        <w:t>202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日9时至202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lang w:val="en-US" w:eastAsia="zh-CN"/>
        </w:rPr>
        <w:t>4月7</w:t>
      </w:r>
      <w:r>
        <w:rPr>
          <w:rFonts w:hint="eastAsia" w:ascii="宋体" w:hAnsi="宋体"/>
          <w:sz w:val="24"/>
          <w:szCs w:val="24"/>
        </w:rPr>
        <w:t>日17时 (上午9:00-12:00，下午14：30-17:00)向安徽省志成建设工程咨询股份有限公司（地址：</w:t>
      </w:r>
      <w:r>
        <w:rPr>
          <w:rFonts w:hint="eastAsia" w:ascii="宋体" w:hAnsi="宋体" w:cs="宋体"/>
          <w:sz w:val="24"/>
          <w:szCs w:val="24"/>
          <w:lang w:val="zh-CN"/>
        </w:rPr>
        <w:t>合肥市蜀山区湖光路与</w:t>
      </w:r>
      <w:r>
        <w:rPr>
          <w:rFonts w:hint="eastAsia" w:ascii="宋体" w:hAnsi="宋体" w:cs="宋体"/>
          <w:sz w:val="24"/>
          <w:szCs w:val="24"/>
        </w:rPr>
        <w:t>振兴路</w:t>
      </w:r>
      <w:r>
        <w:rPr>
          <w:rFonts w:hint="eastAsia" w:ascii="宋体" w:hAnsi="宋体" w:cs="宋体"/>
          <w:sz w:val="24"/>
          <w:szCs w:val="24"/>
          <w:lang w:val="zh-CN"/>
        </w:rPr>
        <w:t>交口蜀山产业园区</w:t>
      </w:r>
      <w:r>
        <w:rPr>
          <w:rFonts w:hint="eastAsia" w:ascii="宋体" w:hAnsi="宋体" w:cs="宋体"/>
          <w:sz w:val="24"/>
          <w:szCs w:val="24"/>
        </w:rPr>
        <w:t>D</w:t>
      </w:r>
      <w:r>
        <w:rPr>
          <w:rFonts w:hint="eastAsia" w:ascii="宋体" w:hAnsi="宋体" w:cs="宋体"/>
          <w:sz w:val="24"/>
          <w:szCs w:val="24"/>
          <w:lang w:val="zh-CN"/>
        </w:rPr>
        <w:t>座</w:t>
      </w:r>
      <w:r>
        <w:rPr>
          <w:rFonts w:hint="eastAsia" w:ascii="宋体" w:hAnsi="宋体" w:cs="宋体"/>
          <w:sz w:val="24"/>
          <w:szCs w:val="24"/>
        </w:rPr>
        <w:t>6F</w:t>
      </w:r>
      <w:r>
        <w:rPr>
          <w:rFonts w:hint="eastAsia" w:ascii="宋体" w:hAnsi="宋体"/>
          <w:sz w:val="24"/>
          <w:szCs w:val="24"/>
        </w:rPr>
        <w:t xml:space="preserve">）获取招标文件。本招标文件费用售后不退； </w:t>
      </w:r>
    </w:p>
    <w:p>
      <w:pPr>
        <w:tabs>
          <w:tab w:val="left" w:pos="360"/>
        </w:tabs>
        <w:adjustRightInd w:val="0"/>
        <w:spacing w:line="360" w:lineRule="auto"/>
        <w:ind w:firstLine="480" w:firstLineChars="200"/>
        <w:rPr>
          <w:rFonts w:ascii="宋体" w:hAnsi="宋体"/>
          <w:sz w:val="24"/>
          <w:szCs w:val="24"/>
        </w:rPr>
      </w:pPr>
      <w:r>
        <w:rPr>
          <w:rFonts w:hint="eastAsia" w:ascii="宋体" w:hAnsi="宋体"/>
          <w:sz w:val="24"/>
          <w:szCs w:val="24"/>
        </w:rPr>
        <w:t>报名材料：凡有意参加投标并符合资格要求者，请法定代表人持有效的本人身份证原件及复印件并加盖公章或委托代理人持法人授权委托书和本人有效的身份证原件及复印件并加盖公章、提供有效的营业执照和税务登记证或三证合一复印件并加盖单位公章及投标人资格条件要求的资料复印件，在规定时间、地点报名并购买招标文件。</w:t>
      </w:r>
    </w:p>
    <w:p>
      <w:pPr>
        <w:pStyle w:val="2"/>
        <w:tabs>
          <w:tab w:val="left" w:pos="1176"/>
        </w:tabs>
        <w:spacing w:after="0" w:line="360" w:lineRule="auto"/>
        <w:ind w:left="0" w:leftChars="0" w:firstLine="0" w:firstLineChars="0"/>
        <w:rPr>
          <w:rFonts w:ascii="宋体" w:hAnsi="宋体" w:eastAsia="宋体"/>
          <w:sz w:val="24"/>
          <w:szCs w:val="24"/>
        </w:rPr>
      </w:pPr>
      <w:r>
        <w:rPr>
          <w:rFonts w:hint="eastAsia" w:ascii="宋体" w:hAnsi="宋体" w:eastAsia="宋体"/>
          <w:sz w:val="24"/>
          <w:szCs w:val="24"/>
        </w:rPr>
        <w:t xml:space="preserve"> </w:t>
      </w:r>
      <w:r>
        <w:rPr>
          <w:rFonts w:hint="eastAsia" w:ascii="宋体" w:hAnsi="宋体"/>
          <w:sz w:val="24"/>
          <w:szCs w:val="24"/>
          <w:lang w:val="en-US" w:eastAsia="zh-CN"/>
        </w:rPr>
        <w:t xml:space="preserve">   3.2</w:t>
      </w:r>
      <w:r>
        <w:rPr>
          <w:rFonts w:hint="eastAsia" w:ascii="宋体" w:hAnsi="宋体" w:eastAsia="宋体"/>
          <w:sz w:val="24"/>
          <w:szCs w:val="24"/>
        </w:rPr>
        <w:t>网上获取：</w:t>
      </w:r>
    </w:p>
    <w:p>
      <w:pPr>
        <w:tabs>
          <w:tab w:val="left" w:pos="360"/>
        </w:tabs>
        <w:adjustRightInd w:val="0"/>
        <w:spacing w:line="360" w:lineRule="auto"/>
        <w:ind w:firstLine="480" w:firstLineChars="200"/>
        <w:rPr>
          <w:rFonts w:ascii="宋体" w:hAnsi="宋体"/>
          <w:sz w:val="24"/>
          <w:szCs w:val="24"/>
        </w:rPr>
      </w:pPr>
      <w:r>
        <w:rPr>
          <w:rFonts w:hint="eastAsia" w:ascii="宋体" w:hAnsi="宋体"/>
          <w:sz w:val="24"/>
          <w:szCs w:val="24"/>
        </w:rPr>
        <w:t>202</w:t>
      </w:r>
      <w:r>
        <w:rPr>
          <w:rFonts w:hint="eastAsia" w:ascii="宋体" w:hAnsi="宋体"/>
          <w:sz w:val="24"/>
          <w:szCs w:val="24"/>
          <w:lang w:val="en-US" w:eastAsia="zh-CN"/>
        </w:rPr>
        <w:t>3年3</w:t>
      </w:r>
      <w:r>
        <w:rPr>
          <w:rFonts w:hint="eastAsia"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日9时至202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7</w:t>
      </w:r>
      <w:r>
        <w:rPr>
          <w:rFonts w:hint="eastAsia" w:ascii="宋体" w:hAnsi="宋体"/>
          <w:sz w:val="24"/>
          <w:szCs w:val="24"/>
        </w:rPr>
        <w:t>日17时(上午9:00-12:00，下午14：30-17:00)将所有现场报名所需资料加盖公章扫描件发至招标代理公司邮箱：</w:t>
      </w:r>
      <w:bookmarkStart w:id="0" w:name="_Hlk25758729"/>
      <w:r>
        <w:rPr>
          <w:rFonts w:hint="eastAsia" w:ascii="宋体" w:hAnsi="宋体" w:cs="宋体"/>
          <w:b/>
          <w:sz w:val="24"/>
          <w:szCs w:val="24"/>
          <w:lang w:val="zh-CN" w:eastAsia="zh-CN"/>
        </w:rPr>
        <w:t>2804907066@</w:t>
      </w:r>
      <w:r>
        <w:rPr>
          <w:rFonts w:hint="eastAsia" w:ascii="宋体" w:hAnsi="宋体"/>
          <w:sz w:val="24"/>
          <w:szCs w:val="24"/>
        </w:rPr>
        <w:t>.com</w:t>
      </w:r>
      <w:bookmarkEnd w:id="0"/>
      <w:r>
        <w:rPr>
          <w:rFonts w:hint="eastAsia" w:ascii="宋体" w:hAnsi="宋体"/>
          <w:sz w:val="24"/>
          <w:szCs w:val="24"/>
        </w:rPr>
        <w:t>，并在邮件中注明投标单位名称、联系人、联系电话及邮箱。</w:t>
      </w:r>
    </w:p>
    <w:p>
      <w:pPr>
        <w:autoSpaceDE w:val="0"/>
        <w:autoSpaceDN w:val="0"/>
        <w:adjustRightInd w:val="0"/>
        <w:spacing w:line="360" w:lineRule="auto"/>
        <w:ind w:firstLine="480" w:firstLineChars="200"/>
        <w:jc w:val="left"/>
        <w:rPr>
          <w:rFonts w:hint="eastAsia" w:ascii="宋体" w:hAnsi="宋体"/>
          <w:sz w:val="24"/>
          <w:szCs w:val="24"/>
        </w:rPr>
      </w:pPr>
      <w:r>
        <w:rPr>
          <w:rFonts w:ascii="宋体" w:hAnsi="宋体"/>
          <w:sz w:val="24"/>
          <w:szCs w:val="24"/>
        </w:rPr>
        <w:t>本项目的招标采购文件及其他资料（含澄清、答疑及相关补充文件）</w:t>
      </w:r>
      <w:r>
        <w:rPr>
          <w:rFonts w:hint="eastAsia" w:ascii="宋体" w:hAnsi="宋体"/>
          <w:sz w:val="24"/>
          <w:szCs w:val="24"/>
        </w:rPr>
        <w:t>通过相关</w:t>
      </w:r>
      <w:r>
        <w:rPr>
          <w:rFonts w:ascii="宋体" w:hAnsi="宋体"/>
          <w:sz w:val="24"/>
          <w:szCs w:val="24"/>
        </w:rPr>
        <w:t>网站及</w:t>
      </w:r>
      <w:r>
        <w:rPr>
          <w:rFonts w:hint="eastAsia" w:ascii="宋体" w:hAnsi="宋体" w:cs="宋体"/>
          <w:sz w:val="24"/>
          <w:szCs w:val="24"/>
          <w:lang w:val="zh-CN"/>
        </w:rPr>
        <w:t>安徽省志成建设工程咨询股份有限公司</w:t>
      </w:r>
      <w:r>
        <w:rPr>
          <w:rFonts w:hint="eastAsia" w:ascii="宋体" w:hAnsi="宋体" w:cs="宋体"/>
          <w:sz w:val="24"/>
          <w:szCs w:val="24"/>
        </w:rPr>
        <w:t>网站</w:t>
      </w:r>
      <w:r>
        <w:rPr>
          <w:rFonts w:hint="eastAsia" w:ascii="宋体" w:hAnsi="宋体"/>
          <w:sz w:val="24"/>
          <w:szCs w:val="24"/>
        </w:rPr>
        <w:t>发布</w:t>
      </w:r>
      <w:r>
        <w:rPr>
          <w:rFonts w:ascii="宋体" w:hAnsi="宋体"/>
          <w:sz w:val="24"/>
          <w:szCs w:val="24"/>
        </w:rPr>
        <w:t>，</w:t>
      </w:r>
      <w:r>
        <w:rPr>
          <w:rFonts w:hint="eastAsia" w:ascii="宋体" w:hAnsi="宋体"/>
          <w:sz w:val="24"/>
          <w:szCs w:val="24"/>
        </w:rPr>
        <w:t>招标人/代理机构不再另行通知，投标人/供应商应及时关注、查阅上述相关内容，否则责任自负。</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四、开标时间及地点</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1.开标时间</w:t>
      </w:r>
      <w:r>
        <w:rPr>
          <w:rFonts w:hint="eastAsia" w:ascii="宋体" w:hAnsi="宋体"/>
          <w:sz w:val="24"/>
          <w:szCs w:val="24"/>
          <w:lang w:val="zh-CN"/>
        </w:rPr>
        <w:t>：202</w:t>
      </w:r>
      <w:r>
        <w:rPr>
          <w:rFonts w:hint="eastAsia" w:ascii="宋体" w:hAnsi="宋体"/>
          <w:sz w:val="24"/>
          <w:szCs w:val="24"/>
          <w:lang w:val="en-US" w:eastAsia="zh-CN"/>
        </w:rPr>
        <w:t>3</w:t>
      </w:r>
      <w:r>
        <w:rPr>
          <w:rFonts w:hint="eastAsia" w:ascii="宋体" w:hAnsi="宋体"/>
          <w:sz w:val="24"/>
          <w:szCs w:val="24"/>
          <w:lang w:val="zh-CN"/>
        </w:rPr>
        <w:t>年</w:t>
      </w:r>
      <w:r>
        <w:rPr>
          <w:rFonts w:hint="eastAsia" w:ascii="宋体" w:hAnsi="宋体"/>
          <w:sz w:val="24"/>
          <w:szCs w:val="24"/>
          <w:lang w:val="en-US" w:eastAsia="zh-CN"/>
        </w:rPr>
        <w:t>4月10</w:t>
      </w:r>
      <w:r>
        <w:rPr>
          <w:rFonts w:hint="eastAsia" w:ascii="宋体" w:hAnsi="宋体"/>
          <w:sz w:val="24"/>
          <w:szCs w:val="24"/>
        </w:rPr>
        <w:t>日9时30分</w:t>
      </w:r>
      <w:r>
        <w:rPr>
          <w:rFonts w:hint="eastAsia" w:ascii="宋体" w:hAnsi="宋体"/>
          <w:sz w:val="24"/>
          <w:szCs w:val="24"/>
          <w:lang w:val="zh-CN"/>
        </w:rPr>
        <w:t>（</w:t>
      </w:r>
      <w:r>
        <w:rPr>
          <w:rFonts w:hint="eastAsia" w:ascii="宋体" w:hAnsi="宋体" w:cs="宋体"/>
          <w:sz w:val="24"/>
          <w:szCs w:val="24"/>
          <w:lang w:val="zh-CN"/>
        </w:rPr>
        <w:t>以招标文件为准）</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cs="宋体"/>
          <w:sz w:val="24"/>
          <w:szCs w:val="24"/>
          <w:lang w:val="zh-CN"/>
        </w:rPr>
        <w:t>2.开标地点：</w:t>
      </w:r>
      <w:r>
        <w:rPr>
          <w:rFonts w:hint="eastAsia" w:ascii="宋体" w:hAnsi="宋体"/>
          <w:sz w:val="24"/>
          <w:szCs w:val="24"/>
          <w:lang w:eastAsia="zh-CN"/>
        </w:rPr>
        <w:t>蚌埠市禹会区东海大道7219号蚌埠城投康养中心C4号楼3层大会议室</w:t>
      </w:r>
      <w:r>
        <w:rPr>
          <w:rFonts w:hint="eastAsia" w:ascii="宋体" w:hAnsi="宋体" w:cs="宋体"/>
          <w:sz w:val="24"/>
          <w:szCs w:val="24"/>
          <w:lang w:val="en-US" w:eastAsia="zh-CN"/>
        </w:rPr>
        <w:t xml:space="preserve"> </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五、投标截止时间</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zh-CN"/>
        </w:rPr>
        <w:t>同开标时间</w:t>
      </w:r>
      <w:r>
        <w:rPr>
          <w:rFonts w:hint="eastAsia" w:ascii="宋体" w:hAnsi="宋体" w:cs="宋体"/>
          <w:sz w:val="24"/>
          <w:szCs w:val="24"/>
          <w:lang w:val="en-US" w:eastAsia="zh-CN"/>
        </w:rPr>
        <w:t xml:space="preserve"> </w:t>
      </w:r>
    </w:p>
    <w:p>
      <w:pPr>
        <w:numPr>
          <w:ilvl w:val="0"/>
          <w:numId w:val="0"/>
        </w:numPr>
        <w:spacing w:line="360" w:lineRule="auto"/>
        <w:ind w:firstLine="482" w:firstLineChars="200"/>
        <w:rPr>
          <w:rFonts w:hint="eastAsia" w:ascii="宋体" w:hAnsi="宋体" w:cs="宋体"/>
          <w:b/>
          <w:sz w:val="24"/>
          <w:szCs w:val="24"/>
          <w:lang w:val="zh-CN"/>
        </w:rPr>
      </w:pPr>
      <w:r>
        <w:rPr>
          <w:rFonts w:hint="eastAsia" w:ascii="宋体" w:hAnsi="宋体" w:cs="宋体"/>
          <w:b/>
          <w:sz w:val="24"/>
          <w:szCs w:val="24"/>
          <w:lang w:val="en-US" w:eastAsia="zh-CN"/>
        </w:rPr>
        <w:t>六、</w:t>
      </w:r>
      <w:r>
        <w:rPr>
          <w:rFonts w:hint="eastAsia" w:ascii="宋体" w:hAnsi="宋体" w:cs="宋体"/>
          <w:b/>
          <w:sz w:val="24"/>
          <w:szCs w:val="24"/>
          <w:lang w:val="zh-CN"/>
        </w:rPr>
        <w:t>联系方法</w:t>
      </w:r>
    </w:p>
    <w:p>
      <w:pPr>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1.采购人信息</w:t>
      </w:r>
    </w:p>
    <w:p>
      <w:pPr>
        <w:spacing w:line="360" w:lineRule="auto"/>
        <w:ind w:firstLine="480" w:firstLineChars="200"/>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名    称：</w:t>
      </w:r>
      <w:r>
        <w:rPr>
          <w:rFonts w:hint="eastAsia" w:ascii="宋体" w:hAnsi="宋体" w:eastAsia="宋体" w:cs="宋体"/>
          <w:b w:val="0"/>
          <w:bCs/>
          <w:sz w:val="24"/>
          <w:szCs w:val="24"/>
          <w:lang w:val="zh-CN" w:eastAsia="zh-CN"/>
        </w:rPr>
        <w:t>蚌埠城投忠孝康养有限公司</w:t>
      </w:r>
      <w:r>
        <w:rPr>
          <w:rFonts w:hint="eastAsia" w:ascii="宋体" w:hAnsi="宋体" w:eastAsia="宋体" w:cs="宋体"/>
          <w:b w:val="0"/>
          <w:bCs/>
          <w:sz w:val="24"/>
          <w:szCs w:val="24"/>
          <w:lang w:val="zh-CN"/>
        </w:rPr>
        <w:t xml:space="preserve">　  </w:t>
      </w:r>
    </w:p>
    <w:p>
      <w:pPr>
        <w:spacing w:line="360" w:lineRule="auto"/>
        <w:ind w:firstLine="480" w:firstLineChars="200"/>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地    址：</w:t>
      </w:r>
      <w:r>
        <w:rPr>
          <w:rFonts w:hint="eastAsia" w:ascii="宋体" w:hAnsi="宋体" w:eastAsia="宋体" w:cs="宋体"/>
          <w:b w:val="0"/>
          <w:bCs/>
          <w:sz w:val="24"/>
          <w:szCs w:val="24"/>
          <w:lang w:val="zh-CN" w:eastAsia="zh-CN"/>
        </w:rPr>
        <w:t>蚌埠市禹会区东海大道7219号蚌埠城投康养中心</w:t>
      </w:r>
    </w:p>
    <w:p>
      <w:pPr>
        <w:spacing w:line="360" w:lineRule="auto"/>
        <w:ind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w:t>
      </w:r>
      <w:r>
        <w:rPr>
          <w:rFonts w:hint="eastAsia" w:ascii="宋体" w:hAnsi="宋体" w:eastAsia="宋体" w:cs="宋体"/>
          <w:b/>
          <w:sz w:val="24"/>
          <w:szCs w:val="24"/>
          <w:lang w:val="zh-CN"/>
        </w:rPr>
        <w:t>招标代理机构</w:t>
      </w:r>
      <w:r>
        <w:rPr>
          <w:rFonts w:hint="eastAsia" w:ascii="宋体" w:hAnsi="宋体" w:eastAsia="宋体" w:cs="宋体"/>
          <w:b/>
          <w:sz w:val="24"/>
          <w:szCs w:val="24"/>
          <w:lang w:val="en-US" w:eastAsia="zh-CN"/>
        </w:rPr>
        <w:t>信息</w:t>
      </w:r>
    </w:p>
    <w:p>
      <w:pPr>
        <w:spacing w:line="360" w:lineRule="auto"/>
        <w:ind w:firstLine="480" w:firstLineChars="200"/>
        <w:rPr>
          <w:rFonts w:hint="eastAsia" w:ascii="宋体" w:hAnsi="宋体" w:cs="宋体"/>
          <w:b w:val="0"/>
          <w:bCs/>
          <w:sz w:val="24"/>
          <w:szCs w:val="24"/>
          <w:lang w:val="zh-CN"/>
        </w:rPr>
      </w:pPr>
      <w:r>
        <w:rPr>
          <w:rFonts w:hint="eastAsia" w:ascii="宋体" w:hAnsi="宋体" w:cs="宋体"/>
          <w:b w:val="0"/>
          <w:bCs/>
          <w:sz w:val="24"/>
          <w:szCs w:val="24"/>
          <w:lang w:val="en-US" w:eastAsia="zh-CN"/>
        </w:rPr>
        <w:t>名称</w:t>
      </w:r>
      <w:r>
        <w:rPr>
          <w:rFonts w:hint="eastAsia" w:ascii="宋体" w:hAnsi="宋体" w:cs="宋体"/>
          <w:b w:val="0"/>
          <w:bCs/>
          <w:sz w:val="24"/>
          <w:szCs w:val="24"/>
          <w:lang w:val="zh-CN"/>
        </w:rPr>
        <w:t>：安徽省志成建设工程咨询股份有限公司</w:t>
      </w:r>
    </w:p>
    <w:p>
      <w:pPr>
        <w:spacing w:line="360" w:lineRule="auto"/>
        <w:ind w:firstLine="480" w:firstLineChars="200"/>
        <w:rPr>
          <w:rFonts w:hint="eastAsia" w:ascii="宋体" w:hAnsi="宋体" w:cs="宋体"/>
          <w:b w:val="0"/>
          <w:bCs/>
          <w:sz w:val="24"/>
          <w:szCs w:val="24"/>
          <w:lang w:val="zh-CN"/>
        </w:rPr>
      </w:pPr>
      <w:r>
        <w:rPr>
          <w:rFonts w:hint="eastAsia" w:ascii="宋体" w:hAnsi="宋体" w:cs="宋体"/>
          <w:b w:val="0"/>
          <w:bCs/>
          <w:sz w:val="24"/>
          <w:szCs w:val="24"/>
          <w:lang w:val="zh-CN"/>
        </w:rPr>
        <w:t>地址: 合肥市蜀山区新产业园自主创新产业基地四期（南区）6层。</w:t>
      </w:r>
    </w:p>
    <w:p>
      <w:pPr>
        <w:spacing w:line="360" w:lineRule="auto"/>
        <w:ind w:firstLine="480" w:firstLineChars="200"/>
        <w:rPr>
          <w:rFonts w:hint="default" w:ascii="宋体" w:hAnsi="宋体" w:eastAsia="宋体" w:cs="宋体"/>
          <w:b w:val="0"/>
          <w:bCs/>
          <w:sz w:val="24"/>
          <w:szCs w:val="24"/>
          <w:lang w:val="en-US" w:eastAsia="zh-CN"/>
        </w:rPr>
      </w:pPr>
      <w:r>
        <w:rPr>
          <w:rFonts w:hint="eastAsia" w:ascii="宋体" w:hAnsi="宋体" w:cs="宋体"/>
          <w:b w:val="0"/>
          <w:bCs/>
          <w:sz w:val="24"/>
          <w:szCs w:val="24"/>
          <w:lang w:val="zh-CN"/>
        </w:rPr>
        <w:t xml:space="preserve">联系人: </w:t>
      </w:r>
      <w:r>
        <w:rPr>
          <w:rFonts w:hint="eastAsia" w:ascii="宋体" w:hAnsi="宋体" w:cs="宋体"/>
          <w:b w:val="0"/>
          <w:bCs/>
          <w:sz w:val="24"/>
          <w:szCs w:val="24"/>
          <w:lang w:val="en-US" w:eastAsia="zh-CN"/>
        </w:rPr>
        <w:t>潘</w:t>
      </w:r>
      <w:r>
        <w:rPr>
          <w:rFonts w:hint="eastAsia" w:ascii="宋体" w:hAnsi="宋体" w:cs="宋体"/>
          <w:b w:val="0"/>
          <w:bCs/>
          <w:sz w:val="24"/>
          <w:szCs w:val="24"/>
          <w:lang w:val="zh-CN"/>
        </w:rPr>
        <w:t>工    电话：</w:t>
      </w:r>
      <w:r>
        <w:rPr>
          <w:rFonts w:hint="eastAsia" w:ascii="宋体" w:hAnsi="宋体" w:cs="宋体"/>
          <w:b w:val="0"/>
          <w:bCs/>
          <w:sz w:val="24"/>
          <w:szCs w:val="24"/>
          <w:lang w:val="en-US" w:eastAsia="zh-CN"/>
        </w:rPr>
        <w:t>13866164284</w:t>
      </w:r>
    </w:p>
    <w:p>
      <w:pPr>
        <w:spacing w:line="360" w:lineRule="auto"/>
        <w:ind w:firstLine="480" w:firstLineChars="200"/>
        <w:rPr>
          <w:rFonts w:hint="eastAsia" w:ascii="宋体" w:hAnsi="宋体" w:cs="宋体"/>
          <w:b w:val="0"/>
          <w:bCs/>
          <w:sz w:val="24"/>
          <w:szCs w:val="24"/>
          <w:lang w:val="zh-CN"/>
        </w:rPr>
      </w:pPr>
      <w:r>
        <w:rPr>
          <w:rFonts w:hint="eastAsia" w:ascii="宋体" w:hAnsi="宋体" w:cs="宋体"/>
          <w:b w:val="0"/>
          <w:bCs/>
          <w:sz w:val="24"/>
          <w:szCs w:val="24"/>
          <w:lang w:val="zh-CN"/>
        </w:rPr>
        <w:t>邮箱：</w:t>
      </w:r>
      <w:r>
        <w:rPr>
          <w:rFonts w:hint="eastAsia" w:ascii="宋体" w:hAnsi="宋体" w:cs="宋体"/>
          <w:b w:val="0"/>
          <w:bCs/>
          <w:sz w:val="24"/>
          <w:szCs w:val="24"/>
          <w:lang w:val="zh-CN" w:eastAsia="zh-CN"/>
        </w:rPr>
        <w:t>2804907066@qq.com</w:t>
      </w:r>
      <w:r>
        <w:rPr>
          <w:rFonts w:hint="eastAsia" w:ascii="宋体" w:hAnsi="宋体" w:cs="宋体"/>
          <w:b w:val="0"/>
          <w:bCs/>
          <w:sz w:val="24"/>
          <w:szCs w:val="24"/>
          <w:lang w:val="zh-CN"/>
        </w:rPr>
        <w:t> </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七、其它事项说明</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本项目需落实的节能环保、中小微型企业扶持等相关政府采购政策详见招标文件。</w:t>
      </w:r>
    </w:p>
    <w:p>
      <w:pPr>
        <w:spacing w:line="360" w:lineRule="auto"/>
        <w:ind w:firstLine="482" w:firstLineChars="200"/>
        <w:rPr>
          <w:rFonts w:ascii="宋体" w:hAnsi="宋体" w:cs="宋体"/>
          <w:sz w:val="24"/>
          <w:szCs w:val="24"/>
          <w:lang w:val="zh-CN"/>
        </w:rPr>
      </w:pPr>
      <w:r>
        <w:rPr>
          <w:rFonts w:hint="eastAsia" w:ascii="宋体" w:hAnsi="宋体" w:cs="宋体"/>
          <w:b/>
          <w:sz w:val="24"/>
          <w:szCs w:val="24"/>
          <w:lang w:val="zh-CN"/>
        </w:rPr>
        <w:t>八、公告期限 ：</w:t>
      </w:r>
      <w:r>
        <w:rPr>
          <w:rFonts w:hint="eastAsia" w:ascii="宋体" w:hAnsi="宋体" w:cs="宋体"/>
          <w:sz w:val="24"/>
          <w:szCs w:val="24"/>
          <w:lang w:val="zh-CN"/>
        </w:rPr>
        <w:t>本项目公告期限为不少于5个工作日。</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九、投标保证金缴纳账户</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账户名：安徽省志成建设工程咨询股份有限公司</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 xml:space="preserve">账  号：4990 1010 0100 6318 87  </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开户行：兴业银行合肥分行营业部</w:t>
      </w:r>
    </w:p>
    <w:p>
      <w:pPr>
        <w:spacing w:line="360" w:lineRule="auto"/>
        <w:ind w:firstLine="6600" w:firstLineChars="2750"/>
        <w:rPr>
          <w:rFonts w:hint="eastAsia" w:ascii="宋体" w:hAnsi="宋体" w:cs="宋体"/>
          <w:sz w:val="24"/>
          <w:szCs w:val="24"/>
          <w:lang w:val="zh-CN"/>
        </w:rPr>
      </w:pPr>
    </w:p>
    <w:p>
      <w:pPr>
        <w:pStyle w:val="2"/>
        <w:rPr>
          <w:rFonts w:hint="eastAsia"/>
          <w:lang w:val="zh-CN"/>
        </w:rPr>
      </w:pPr>
    </w:p>
    <w:p>
      <w:pPr>
        <w:pStyle w:val="2"/>
        <w:rPr>
          <w:rFonts w:hint="eastAsia"/>
          <w:lang w:val="zh-CN"/>
        </w:rPr>
      </w:pPr>
    </w:p>
    <w:p>
      <w:pPr>
        <w:spacing w:line="360" w:lineRule="auto"/>
        <w:jc w:val="right"/>
        <w:rPr>
          <w:rFonts w:ascii="宋体" w:hAnsi="宋体" w:cs="宋体"/>
          <w:sz w:val="24"/>
          <w:szCs w:val="28"/>
          <w:lang w:val="zh-CN"/>
        </w:rPr>
      </w:pPr>
      <w:r>
        <w:rPr>
          <w:rFonts w:hint="eastAsia" w:ascii="宋体" w:hAnsi="宋体" w:cs="宋体"/>
          <w:sz w:val="24"/>
          <w:szCs w:val="24"/>
          <w:lang w:val="zh-CN"/>
        </w:rPr>
        <w:t>蚌埠城投忠孝康养有限公司</w:t>
      </w:r>
      <w:r>
        <w:rPr>
          <w:rFonts w:ascii="宋体" w:hAnsi="宋体" w:cs="宋体"/>
          <w:sz w:val="24"/>
          <w:szCs w:val="24"/>
          <w:lang w:val="zh-CN"/>
        </w:rPr>
        <w:t xml:space="preserve">               </w:t>
      </w:r>
    </w:p>
    <w:p>
      <w:pPr>
        <w:spacing w:line="460" w:lineRule="exact"/>
        <w:jc w:val="center"/>
        <w:rPr>
          <w:rFonts w:ascii="宋体" w:hAnsi="宋体" w:cs="宋体"/>
          <w:sz w:val="24"/>
          <w:szCs w:val="28"/>
          <w:lang w:val="zh-CN"/>
        </w:rPr>
      </w:pPr>
      <w:r>
        <w:rPr>
          <w:rFonts w:hint="eastAsia" w:ascii="宋体" w:hAnsi="宋体" w:cs="宋体"/>
          <w:sz w:val="24"/>
          <w:szCs w:val="28"/>
          <w:lang w:val="en-US" w:eastAsia="zh-CN"/>
        </w:rPr>
        <w:t xml:space="preserve">                                             </w:t>
      </w:r>
      <w:r>
        <w:rPr>
          <w:rFonts w:hint="eastAsia" w:ascii="宋体" w:hAnsi="宋体" w:cs="宋体"/>
          <w:sz w:val="24"/>
          <w:szCs w:val="28"/>
          <w:lang w:val="zh-CN"/>
        </w:rPr>
        <w:t>202</w:t>
      </w:r>
      <w:r>
        <w:rPr>
          <w:rFonts w:hint="eastAsia" w:ascii="宋体" w:hAnsi="宋体" w:cs="宋体"/>
          <w:sz w:val="24"/>
          <w:szCs w:val="28"/>
          <w:lang w:val="en-US" w:eastAsia="zh-CN"/>
        </w:rPr>
        <w:t>3</w:t>
      </w:r>
      <w:r>
        <w:rPr>
          <w:rFonts w:hint="eastAsia" w:ascii="宋体" w:hAnsi="宋体" w:cs="宋体"/>
          <w:sz w:val="24"/>
          <w:szCs w:val="28"/>
          <w:lang w:val="zh-CN"/>
        </w:rPr>
        <w:t>年</w:t>
      </w:r>
      <w:r>
        <w:rPr>
          <w:rFonts w:hint="eastAsia" w:ascii="宋体" w:hAnsi="宋体" w:cs="宋体"/>
          <w:sz w:val="24"/>
          <w:szCs w:val="28"/>
          <w:lang w:val="en-US" w:eastAsia="zh-CN"/>
        </w:rPr>
        <w:t>3</w:t>
      </w:r>
      <w:r>
        <w:rPr>
          <w:rFonts w:hint="eastAsia" w:ascii="宋体" w:hAnsi="宋体" w:cs="宋体"/>
          <w:sz w:val="24"/>
          <w:szCs w:val="28"/>
          <w:lang w:val="zh-CN"/>
        </w:rPr>
        <w:t>月</w:t>
      </w:r>
      <w:r>
        <w:rPr>
          <w:rFonts w:hint="eastAsia" w:ascii="宋体" w:hAnsi="宋体" w:cs="宋体"/>
          <w:sz w:val="24"/>
          <w:szCs w:val="28"/>
          <w:lang w:val="en-US" w:eastAsia="zh-CN"/>
        </w:rPr>
        <w:t>17</w:t>
      </w:r>
      <w:r>
        <w:rPr>
          <w:rFonts w:hint="eastAsia" w:ascii="宋体" w:hAnsi="宋体" w:cs="宋体"/>
          <w:sz w:val="24"/>
          <w:szCs w:val="28"/>
          <w:lang w:val="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0MTgyN2RhZmQ0ODEwNDRjM2M3YTZlZjNiODI2ZjgifQ=="/>
  </w:docVars>
  <w:rsids>
    <w:rsidRoot w:val="3B2E3C78"/>
    <w:rsid w:val="3B2E3C78"/>
    <w:rsid w:val="3EF129CE"/>
    <w:rsid w:val="483C1275"/>
    <w:rsid w:val="6EF85B3F"/>
    <w:rsid w:val="71F1662F"/>
    <w:rsid w:val="75A42DE1"/>
    <w:rsid w:val="7A816828"/>
    <w:rsid w:val="7F607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spacing w:before="260" w:beforeLines="0" w:after="260" w:afterLines="0" w:line="413" w:lineRule="auto"/>
      <w:ind w:firstLine="628"/>
      <w:jc w:val="center"/>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snapToGrid w:val="0"/>
    </w:pPr>
    <w:rPr>
      <w:rFonts w:ascii="Arial" w:hAnsi="Arial" w:cs="Arial"/>
      <w:color w:val="auto"/>
      <w:sz w:val="21"/>
    </w:rPr>
  </w:style>
  <w:style w:type="paragraph" w:customStyle="1" w:styleId="8">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1550</Words>
  <Characters>1764</Characters>
  <Lines>0</Lines>
  <Paragraphs>0</Paragraphs>
  <TotalTime>0</TotalTime>
  <ScaleCrop>false</ScaleCrop>
  <LinksUpToDate>false</LinksUpToDate>
  <CharactersWithSpaces>1868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2023-03-16T07:56:00Z</dcterms:created>
  <dc:creator>阿苗</dc:creator>
  <cp:lastModifiedBy>崔炎培</cp:lastModifiedBy>
  <dcterms:modified xsi:type="dcterms:W3CDTF">2023-03-17T07:00:06Z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806C74ED5E8548F59A00CD4E480C981E</vt:lpwstr>
  </property>
</Properties>
</file>