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8D52B" w14:textId="77777777" w:rsidR="0091385A" w:rsidRDefault="00000000">
      <w:pPr>
        <w:pStyle w:val="a4"/>
        <w:rPr>
          <w:rFonts w:ascii="Times New Roman" w:hAnsi="Times New Roman" w:cs="Times New Roman"/>
        </w:rPr>
      </w:pPr>
      <w:r>
        <w:rPr>
          <w:rFonts w:ascii="Times New Roman" w:hAnsi="Times New Roman" w:cs="Times New Roman" w:hint="eastAsia"/>
        </w:rPr>
        <w:t xml:space="preserve"> </w:t>
      </w:r>
    </w:p>
    <w:p w14:paraId="6A96BBD1" w14:textId="77777777" w:rsidR="0091385A" w:rsidRDefault="0091385A">
      <w:pPr>
        <w:pStyle w:val="a4"/>
        <w:jc w:val="center"/>
        <w:rPr>
          <w:rFonts w:ascii="宋体" w:hAnsi="宋体"/>
          <w:b/>
          <w:bCs/>
          <w:kern w:val="0"/>
          <w:sz w:val="44"/>
          <w:szCs w:val="44"/>
        </w:rPr>
      </w:pPr>
    </w:p>
    <w:p w14:paraId="33B04207" w14:textId="77777777" w:rsidR="0091385A" w:rsidRDefault="00000000">
      <w:pPr>
        <w:pStyle w:val="a4"/>
        <w:jc w:val="center"/>
        <w:rPr>
          <w:rFonts w:ascii="Times New Roman" w:hAnsi="Times New Roman" w:cs="Times New Roman"/>
          <w:b/>
          <w:bCs/>
          <w:sz w:val="44"/>
          <w:szCs w:val="44"/>
        </w:rPr>
      </w:pPr>
      <w:r>
        <w:rPr>
          <w:rFonts w:ascii="宋体" w:hAnsi="宋体" w:hint="eastAsia"/>
          <w:b/>
          <w:bCs/>
          <w:kern w:val="0"/>
          <w:sz w:val="44"/>
          <w:szCs w:val="44"/>
        </w:rPr>
        <w:t>五河至蒙城高速</w:t>
      </w:r>
      <w:r>
        <w:rPr>
          <w:rFonts w:ascii="Times New Roman" w:hAnsi="Times New Roman" w:hint="eastAsia"/>
          <w:b/>
          <w:bCs/>
          <w:kern w:val="0"/>
          <w:sz w:val="44"/>
          <w:szCs w:val="44"/>
        </w:rPr>
        <w:t>杆线迁改工程咨询服务</w:t>
      </w:r>
    </w:p>
    <w:p w14:paraId="0BE1DF1D" w14:textId="77777777" w:rsidR="0091385A" w:rsidRDefault="0091385A">
      <w:pPr>
        <w:pStyle w:val="a4"/>
        <w:rPr>
          <w:rFonts w:ascii="Times New Roman" w:hAnsi="Times New Roman" w:cs="Times New Roman"/>
          <w:szCs w:val="21"/>
        </w:rPr>
      </w:pPr>
    </w:p>
    <w:p w14:paraId="73390378" w14:textId="77777777" w:rsidR="0091385A" w:rsidRDefault="0091385A">
      <w:pPr>
        <w:pStyle w:val="a4"/>
        <w:rPr>
          <w:rFonts w:ascii="Times New Roman" w:hAnsi="Times New Roman" w:cs="Times New Roman"/>
          <w:szCs w:val="21"/>
        </w:rPr>
      </w:pPr>
    </w:p>
    <w:p w14:paraId="6D470BAD" w14:textId="77777777" w:rsidR="0091385A" w:rsidRDefault="0091385A">
      <w:pPr>
        <w:pStyle w:val="a4"/>
        <w:rPr>
          <w:rFonts w:ascii="Times New Roman" w:hAnsi="Times New Roman" w:cs="Times New Roman"/>
          <w:szCs w:val="21"/>
        </w:rPr>
      </w:pPr>
    </w:p>
    <w:p w14:paraId="5997DA11" w14:textId="77777777" w:rsidR="0091385A" w:rsidRDefault="0091385A">
      <w:pPr>
        <w:pStyle w:val="a4"/>
        <w:rPr>
          <w:rFonts w:ascii="Times New Roman" w:hAnsi="Times New Roman" w:cs="Times New Roman"/>
          <w:szCs w:val="21"/>
        </w:rPr>
      </w:pPr>
    </w:p>
    <w:p w14:paraId="31959F82" w14:textId="77777777" w:rsidR="0091385A" w:rsidRDefault="0091385A">
      <w:pPr>
        <w:pStyle w:val="a4"/>
        <w:rPr>
          <w:rFonts w:ascii="Times New Roman" w:hAnsi="Times New Roman" w:cs="Times New Roman"/>
          <w:szCs w:val="21"/>
        </w:rPr>
      </w:pPr>
    </w:p>
    <w:p w14:paraId="54151631" w14:textId="77777777" w:rsidR="0091385A" w:rsidRDefault="0091385A">
      <w:pPr>
        <w:spacing w:line="540" w:lineRule="exact"/>
        <w:ind w:firstLine="420"/>
        <w:rPr>
          <w:rFonts w:ascii="Times New Roman" w:hAnsi="Times New Roman" w:cs="Times New Roman"/>
          <w:szCs w:val="21"/>
        </w:rPr>
      </w:pPr>
    </w:p>
    <w:p w14:paraId="48013915" w14:textId="77777777" w:rsidR="0091385A" w:rsidRDefault="00000000">
      <w:pPr>
        <w:pStyle w:val="a4"/>
        <w:ind w:firstLineChars="300" w:firstLine="2168"/>
        <w:rPr>
          <w:rFonts w:ascii="Times New Roman" w:hAnsi="Times New Roman"/>
          <w:b/>
          <w:bCs/>
          <w:kern w:val="0"/>
          <w:sz w:val="72"/>
          <w:szCs w:val="72"/>
        </w:rPr>
      </w:pPr>
      <w:r>
        <w:rPr>
          <w:rFonts w:ascii="Times New Roman" w:hAnsi="Times New Roman" w:hint="eastAsia"/>
          <w:b/>
          <w:bCs/>
          <w:kern w:val="0"/>
          <w:sz w:val="72"/>
          <w:szCs w:val="72"/>
        </w:rPr>
        <w:t>询</w:t>
      </w:r>
      <w:r>
        <w:rPr>
          <w:rFonts w:ascii="Times New Roman" w:hAnsi="Times New Roman" w:hint="eastAsia"/>
          <w:b/>
          <w:bCs/>
          <w:kern w:val="0"/>
          <w:sz w:val="72"/>
          <w:szCs w:val="72"/>
        </w:rPr>
        <w:t xml:space="preserve">  </w:t>
      </w:r>
      <w:r>
        <w:rPr>
          <w:rFonts w:ascii="Times New Roman" w:hAnsi="Times New Roman" w:hint="eastAsia"/>
          <w:b/>
          <w:bCs/>
          <w:kern w:val="0"/>
          <w:sz w:val="72"/>
          <w:szCs w:val="72"/>
        </w:rPr>
        <w:t>比</w:t>
      </w:r>
      <w:r>
        <w:rPr>
          <w:rFonts w:ascii="Times New Roman" w:hAnsi="Times New Roman"/>
          <w:b/>
          <w:bCs/>
          <w:kern w:val="0"/>
          <w:sz w:val="72"/>
          <w:szCs w:val="72"/>
        </w:rPr>
        <w:t xml:space="preserve">  </w:t>
      </w:r>
      <w:r>
        <w:rPr>
          <w:rFonts w:ascii="Times New Roman" w:hAnsi="Times New Roman"/>
          <w:b/>
          <w:bCs/>
          <w:kern w:val="0"/>
          <w:sz w:val="72"/>
          <w:szCs w:val="72"/>
        </w:rPr>
        <w:t>文</w:t>
      </w:r>
      <w:r>
        <w:rPr>
          <w:rFonts w:ascii="Times New Roman" w:hAnsi="Times New Roman"/>
          <w:b/>
          <w:bCs/>
          <w:kern w:val="0"/>
          <w:sz w:val="72"/>
          <w:szCs w:val="72"/>
        </w:rPr>
        <w:t xml:space="preserve">  </w:t>
      </w:r>
      <w:r>
        <w:rPr>
          <w:rFonts w:ascii="Times New Roman" w:hAnsi="Times New Roman"/>
          <w:b/>
          <w:bCs/>
          <w:kern w:val="0"/>
          <w:sz w:val="72"/>
          <w:szCs w:val="72"/>
        </w:rPr>
        <w:t>件</w:t>
      </w:r>
    </w:p>
    <w:p w14:paraId="71F7A7F4" w14:textId="77777777" w:rsidR="0091385A" w:rsidRDefault="0091385A">
      <w:pPr>
        <w:spacing w:line="540" w:lineRule="exact"/>
        <w:ind w:firstLine="420"/>
        <w:rPr>
          <w:rFonts w:ascii="Times New Roman" w:hAnsi="Times New Roman" w:cs="Times New Roman"/>
          <w:szCs w:val="21"/>
        </w:rPr>
      </w:pPr>
    </w:p>
    <w:p w14:paraId="44F326DD" w14:textId="77777777" w:rsidR="0091385A" w:rsidRDefault="0091385A">
      <w:pPr>
        <w:spacing w:line="540" w:lineRule="exact"/>
        <w:ind w:firstLine="420"/>
        <w:rPr>
          <w:rFonts w:ascii="Times New Roman" w:hAnsi="Times New Roman" w:cs="Times New Roman"/>
          <w:szCs w:val="21"/>
        </w:rPr>
      </w:pPr>
    </w:p>
    <w:p w14:paraId="3F26C36D" w14:textId="77777777" w:rsidR="0091385A" w:rsidRDefault="0091385A">
      <w:pPr>
        <w:spacing w:line="540" w:lineRule="exact"/>
        <w:ind w:firstLine="420"/>
        <w:rPr>
          <w:rFonts w:ascii="Times New Roman" w:hAnsi="Times New Roman" w:cs="Times New Roman"/>
          <w:szCs w:val="21"/>
        </w:rPr>
      </w:pPr>
    </w:p>
    <w:p w14:paraId="4D240FF4" w14:textId="77777777" w:rsidR="0091385A" w:rsidRDefault="0091385A">
      <w:pPr>
        <w:spacing w:line="540" w:lineRule="exact"/>
        <w:ind w:firstLine="420"/>
        <w:rPr>
          <w:rFonts w:ascii="Times New Roman" w:hAnsi="Times New Roman" w:cs="Times New Roman"/>
          <w:szCs w:val="21"/>
        </w:rPr>
      </w:pPr>
    </w:p>
    <w:p w14:paraId="7B84D7EF" w14:textId="77777777" w:rsidR="0091385A" w:rsidRDefault="0091385A">
      <w:pPr>
        <w:spacing w:line="540" w:lineRule="exact"/>
        <w:ind w:firstLine="420"/>
        <w:rPr>
          <w:rFonts w:ascii="Times New Roman" w:hAnsi="Times New Roman" w:cs="Times New Roman"/>
          <w:szCs w:val="21"/>
        </w:rPr>
      </w:pPr>
    </w:p>
    <w:p w14:paraId="325CD2ED" w14:textId="77777777" w:rsidR="0091385A" w:rsidRDefault="0091385A">
      <w:pPr>
        <w:spacing w:line="540" w:lineRule="exact"/>
        <w:rPr>
          <w:rFonts w:ascii="Times New Roman" w:hAnsi="Times New Roman" w:cs="Times New Roman"/>
          <w:szCs w:val="21"/>
        </w:rPr>
      </w:pPr>
    </w:p>
    <w:p w14:paraId="2E14A58A" w14:textId="77777777" w:rsidR="0091385A" w:rsidRDefault="0091385A">
      <w:pPr>
        <w:pStyle w:val="21"/>
      </w:pPr>
    </w:p>
    <w:p w14:paraId="691F77FF" w14:textId="77777777" w:rsidR="0091385A" w:rsidRDefault="0091385A">
      <w:pPr>
        <w:spacing w:line="540" w:lineRule="exact"/>
        <w:ind w:firstLine="420"/>
        <w:rPr>
          <w:rFonts w:ascii="Times New Roman" w:hAnsi="Times New Roman" w:cs="Times New Roman"/>
          <w:szCs w:val="21"/>
        </w:rPr>
      </w:pPr>
    </w:p>
    <w:p w14:paraId="774B5BCF" w14:textId="77777777" w:rsidR="0091385A" w:rsidRDefault="0091385A">
      <w:pPr>
        <w:spacing w:line="540" w:lineRule="exact"/>
        <w:ind w:firstLine="640"/>
        <w:rPr>
          <w:rFonts w:ascii="Times New Roman" w:eastAsia="黑体" w:hAnsi="Times New Roman" w:cs="Times New Roman"/>
          <w:sz w:val="32"/>
          <w:szCs w:val="32"/>
        </w:rPr>
      </w:pPr>
    </w:p>
    <w:p w14:paraId="210DFCCD" w14:textId="77777777" w:rsidR="0091385A" w:rsidRDefault="0091385A">
      <w:pPr>
        <w:snapToGrid w:val="0"/>
        <w:rPr>
          <w:rFonts w:ascii="Times New Roman" w:eastAsia="黑体" w:hAnsi="Times New Roman" w:cs="Times New Roman"/>
          <w:sz w:val="32"/>
          <w:szCs w:val="32"/>
        </w:rPr>
      </w:pPr>
    </w:p>
    <w:p w14:paraId="30A80DD4" w14:textId="77777777" w:rsidR="0091385A" w:rsidRDefault="00000000">
      <w:pPr>
        <w:snapToGrid w:val="0"/>
        <w:ind w:firstLineChars="200" w:firstLine="720"/>
        <w:rPr>
          <w:rFonts w:ascii="宋体" w:hAnsi="宋体"/>
          <w:sz w:val="36"/>
          <w:szCs w:val="36"/>
          <w:u w:val="single"/>
        </w:rPr>
      </w:pPr>
      <w:r>
        <w:rPr>
          <w:rFonts w:ascii="宋体" w:hAnsi="宋体" w:hint="eastAsia"/>
          <w:sz w:val="36"/>
          <w:szCs w:val="36"/>
        </w:rPr>
        <w:t>采 购 人：</w:t>
      </w:r>
      <w:r>
        <w:rPr>
          <w:rFonts w:ascii="宋体" w:hAnsi="宋体" w:hint="eastAsia"/>
          <w:sz w:val="36"/>
          <w:szCs w:val="36"/>
          <w:u w:val="single"/>
        </w:rPr>
        <w:t>安徽省五蒙高速公路开发有限公司</w:t>
      </w:r>
    </w:p>
    <w:p w14:paraId="3A275130" w14:textId="77777777" w:rsidR="0091385A" w:rsidRDefault="00000000">
      <w:pPr>
        <w:snapToGrid w:val="0"/>
        <w:rPr>
          <w:rFonts w:ascii="宋体" w:hAnsi="宋体"/>
          <w:sz w:val="36"/>
          <w:szCs w:val="36"/>
        </w:rPr>
      </w:pPr>
      <w:r>
        <w:rPr>
          <w:rFonts w:ascii="宋体" w:hAnsi="宋体" w:hint="eastAsia"/>
          <w:sz w:val="36"/>
          <w:szCs w:val="36"/>
        </w:rPr>
        <w:t>采购代理机构：</w:t>
      </w:r>
      <w:r>
        <w:rPr>
          <w:rFonts w:ascii="宋体" w:hAnsi="宋体" w:hint="eastAsia"/>
          <w:sz w:val="36"/>
          <w:szCs w:val="36"/>
          <w:u w:val="single"/>
        </w:rPr>
        <w:t>安徽省志成建设工程咨询股份有限公司</w:t>
      </w:r>
    </w:p>
    <w:p w14:paraId="116269BE" w14:textId="77777777" w:rsidR="0091385A" w:rsidRDefault="00000000">
      <w:pPr>
        <w:snapToGrid w:val="0"/>
        <w:ind w:firstLineChars="200" w:firstLine="720"/>
        <w:rPr>
          <w:rFonts w:ascii="宋体" w:hAnsi="宋体"/>
          <w:sz w:val="36"/>
          <w:szCs w:val="36"/>
        </w:rPr>
      </w:pPr>
      <w:r>
        <w:rPr>
          <w:rFonts w:ascii="宋体" w:hAnsi="宋体" w:hint="eastAsia"/>
          <w:sz w:val="36"/>
          <w:szCs w:val="36"/>
        </w:rPr>
        <w:t>日    期：</w:t>
      </w:r>
      <w:r>
        <w:rPr>
          <w:rFonts w:ascii="宋体" w:hAnsi="宋体" w:hint="eastAsia"/>
          <w:sz w:val="36"/>
          <w:szCs w:val="36"/>
          <w:u w:val="single"/>
        </w:rPr>
        <w:t xml:space="preserve">    2023   </w:t>
      </w:r>
      <w:r>
        <w:rPr>
          <w:rFonts w:ascii="宋体" w:hAnsi="宋体" w:hint="eastAsia"/>
          <w:sz w:val="36"/>
          <w:szCs w:val="36"/>
        </w:rPr>
        <w:t>年</w:t>
      </w:r>
      <w:r>
        <w:rPr>
          <w:rFonts w:ascii="宋体" w:hAnsi="宋体" w:hint="eastAsia"/>
          <w:sz w:val="36"/>
          <w:szCs w:val="36"/>
          <w:u w:val="single"/>
        </w:rPr>
        <w:t xml:space="preserve">   5   </w:t>
      </w:r>
      <w:r>
        <w:rPr>
          <w:rFonts w:ascii="宋体" w:hAnsi="宋体" w:hint="eastAsia"/>
          <w:sz w:val="36"/>
          <w:szCs w:val="36"/>
        </w:rPr>
        <w:t>月</w:t>
      </w:r>
    </w:p>
    <w:p w14:paraId="077F668F" w14:textId="77777777" w:rsidR="0091385A" w:rsidRDefault="0091385A">
      <w:pPr>
        <w:rPr>
          <w:rFonts w:ascii="宋体" w:hAnsi="宋体"/>
          <w:sz w:val="36"/>
          <w:szCs w:val="36"/>
        </w:rPr>
        <w:sectPr w:rsidR="0091385A">
          <w:footerReference w:type="default" r:id="rId8"/>
          <w:pgSz w:w="11906" w:h="16838"/>
          <w:pgMar w:top="1440" w:right="1440" w:bottom="1440" w:left="1440" w:header="851" w:footer="992" w:gutter="0"/>
          <w:pgNumType w:start="1"/>
          <w:cols w:space="0"/>
          <w:docGrid w:type="linesAndChars" w:linePitch="312"/>
        </w:sectPr>
      </w:pPr>
    </w:p>
    <w:p w14:paraId="3D8E28D5" w14:textId="77777777" w:rsidR="0091385A" w:rsidRDefault="0091385A">
      <w:pPr>
        <w:jc w:val="center"/>
        <w:rPr>
          <w:rFonts w:ascii="宋体" w:hAnsi="宋体"/>
          <w:b/>
          <w:bCs/>
          <w:sz w:val="40"/>
          <w:szCs w:val="48"/>
        </w:rPr>
      </w:pPr>
    </w:p>
    <w:p w14:paraId="11C145A7" w14:textId="77777777" w:rsidR="0091385A" w:rsidRDefault="00000000">
      <w:pPr>
        <w:jc w:val="center"/>
        <w:rPr>
          <w:rFonts w:ascii="宋体" w:hAnsi="宋体"/>
          <w:b/>
          <w:bCs/>
          <w:sz w:val="40"/>
          <w:szCs w:val="48"/>
        </w:rPr>
      </w:pPr>
      <w:r>
        <w:rPr>
          <w:rFonts w:ascii="宋体" w:hAnsi="宋体"/>
          <w:b/>
          <w:bCs/>
          <w:sz w:val="40"/>
          <w:szCs w:val="48"/>
        </w:rPr>
        <w:t>目</w:t>
      </w:r>
      <w:r>
        <w:rPr>
          <w:rFonts w:ascii="宋体" w:hAnsi="宋体" w:hint="eastAsia"/>
          <w:b/>
          <w:bCs/>
          <w:sz w:val="40"/>
          <w:szCs w:val="48"/>
        </w:rPr>
        <w:t xml:space="preserve">  </w:t>
      </w:r>
      <w:r>
        <w:rPr>
          <w:rFonts w:ascii="宋体" w:hAnsi="宋体"/>
          <w:b/>
          <w:bCs/>
          <w:sz w:val="40"/>
          <w:szCs w:val="48"/>
        </w:rPr>
        <w:t>录</w:t>
      </w:r>
    </w:p>
    <w:p w14:paraId="3E99DC14" w14:textId="77777777" w:rsidR="0091385A" w:rsidRDefault="0091385A">
      <w:pPr>
        <w:pStyle w:val="5"/>
        <w:numPr>
          <w:ilvl w:val="4"/>
          <w:numId w:val="0"/>
        </w:numPr>
        <w:ind w:left="1680"/>
      </w:pPr>
    </w:p>
    <w:p w14:paraId="2F9CBEE3" w14:textId="77777777" w:rsidR="0091385A" w:rsidRDefault="00000000">
      <w:pPr>
        <w:pStyle w:val="TOC1"/>
        <w:tabs>
          <w:tab w:val="right" w:leader="dot" w:pos="9026"/>
        </w:tabs>
        <w:spacing w:line="360" w:lineRule="auto"/>
        <w:rPr>
          <w:rFonts w:ascii="宋体" w:hAnsi="宋体" w:cs="宋体"/>
          <w:b w:val="0"/>
          <w:bCs w:val="0"/>
          <w:sz w:val="28"/>
          <w:szCs w:val="28"/>
        </w:rPr>
      </w:pPr>
      <w:r>
        <w:rPr>
          <w:rFonts w:ascii="宋体" w:hAnsi="宋体"/>
          <w:sz w:val="32"/>
          <w:szCs w:val="28"/>
        </w:rPr>
        <w:fldChar w:fldCharType="begin"/>
      </w:r>
      <w:r>
        <w:rPr>
          <w:rFonts w:ascii="宋体" w:hAnsi="宋体"/>
          <w:sz w:val="32"/>
          <w:szCs w:val="28"/>
        </w:rPr>
        <w:instrText xml:space="preserve">TOC \o "1-1" \h \u </w:instrText>
      </w:r>
      <w:r>
        <w:rPr>
          <w:rFonts w:ascii="宋体" w:hAnsi="宋体"/>
          <w:sz w:val="32"/>
          <w:szCs w:val="28"/>
        </w:rPr>
        <w:fldChar w:fldCharType="separate"/>
      </w:r>
      <w:hyperlink w:anchor="_Toc26414" w:history="1">
        <w:r>
          <w:rPr>
            <w:rFonts w:ascii="宋体" w:hAnsi="宋体" w:cs="宋体" w:hint="eastAsia"/>
            <w:b w:val="0"/>
            <w:bCs w:val="0"/>
            <w:sz w:val="28"/>
            <w:szCs w:val="28"/>
          </w:rPr>
          <w:t>第一章 采购公告</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_Toc26414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3</w:t>
        </w:r>
        <w:r>
          <w:rPr>
            <w:rFonts w:ascii="宋体" w:hAnsi="宋体" w:cs="宋体" w:hint="eastAsia"/>
            <w:b w:val="0"/>
            <w:bCs w:val="0"/>
            <w:sz w:val="28"/>
            <w:szCs w:val="28"/>
          </w:rPr>
          <w:fldChar w:fldCharType="end"/>
        </w:r>
      </w:hyperlink>
    </w:p>
    <w:p w14:paraId="2B53D937" w14:textId="77777777" w:rsidR="0091385A" w:rsidRDefault="00000000">
      <w:pPr>
        <w:pStyle w:val="TOC1"/>
        <w:tabs>
          <w:tab w:val="right" w:leader="dot" w:pos="9026"/>
        </w:tabs>
        <w:spacing w:line="360" w:lineRule="auto"/>
        <w:rPr>
          <w:rFonts w:ascii="宋体" w:hAnsi="宋体" w:cs="宋体"/>
          <w:b w:val="0"/>
          <w:bCs w:val="0"/>
          <w:sz w:val="28"/>
          <w:szCs w:val="28"/>
        </w:rPr>
      </w:pPr>
      <w:hyperlink w:anchor="_Toc14451" w:history="1">
        <w:r>
          <w:rPr>
            <w:rFonts w:ascii="宋体" w:hAnsi="宋体" w:cs="宋体" w:hint="eastAsia"/>
            <w:b w:val="0"/>
            <w:bCs w:val="0"/>
            <w:kern w:val="44"/>
            <w:sz w:val="28"/>
            <w:szCs w:val="72"/>
          </w:rPr>
          <w:t>第二章 供应商须知</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_Toc14451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7</w:t>
        </w:r>
        <w:r>
          <w:rPr>
            <w:rFonts w:ascii="宋体" w:hAnsi="宋体" w:cs="宋体" w:hint="eastAsia"/>
            <w:b w:val="0"/>
            <w:bCs w:val="0"/>
            <w:sz w:val="28"/>
            <w:szCs w:val="28"/>
          </w:rPr>
          <w:fldChar w:fldCharType="end"/>
        </w:r>
      </w:hyperlink>
    </w:p>
    <w:p w14:paraId="4AC0E926" w14:textId="77777777" w:rsidR="0091385A" w:rsidRDefault="00000000">
      <w:pPr>
        <w:pStyle w:val="TOC1"/>
        <w:tabs>
          <w:tab w:val="right" w:leader="dot" w:pos="9026"/>
        </w:tabs>
        <w:spacing w:line="360" w:lineRule="auto"/>
        <w:rPr>
          <w:rFonts w:ascii="宋体" w:hAnsi="宋体" w:cs="宋体"/>
          <w:b w:val="0"/>
          <w:bCs w:val="0"/>
          <w:sz w:val="28"/>
          <w:szCs w:val="28"/>
        </w:rPr>
      </w:pPr>
      <w:hyperlink w:anchor="_Toc23722" w:history="1">
        <w:r>
          <w:rPr>
            <w:rFonts w:ascii="宋体" w:hAnsi="宋体" w:cs="宋体" w:hint="eastAsia"/>
            <w:b w:val="0"/>
            <w:bCs w:val="0"/>
            <w:sz w:val="28"/>
            <w:szCs w:val="28"/>
          </w:rPr>
          <w:t>第三章 评审办法</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_Toc23722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12</w:t>
        </w:r>
        <w:r>
          <w:rPr>
            <w:rFonts w:ascii="宋体" w:hAnsi="宋体" w:cs="宋体" w:hint="eastAsia"/>
            <w:b w:val="0"/>
            <w:bCs w:val="0"/>
            <w:sz w:val="28"/>
            <w:szCs w:val="28"/>
          </w:rPr>
          <w:fldChar w:fldCharType="end"/>
        </w:r>
      </w:hyperlink>
    </w:p>
    <w:p w14:paraId="65BD2C4C" w14:textId="77777777" w:rsidR="0091385A" w:rsidRDefault="00000000">
      <w:pPr>
        <w:pStyle w:val="TOC1"/>
        <w:tabs>
          <w:tab w:val="right" w:leader="dot" w:pos="9026"/>
        </w:tabs>
        <w:spacing w:line="360" w:lineRule="auto"/>
        <w:rPr>
          <w:rFonts w:ascii="宋体" w:hAnsi="宋体" w:cs="宋体"/>
          <w:b w:val="0"/>
          <w:bCs w:val="0"/>
          <w:sz w:val="28"/>
          <w:szCs w:val="28"/>
        </w:rPr>
      </w:pPr>
      <w:hyperlink w:anchor="_Toc3680" w:history="1">
        <w:r>
          <w:rPr>
            <w:rFonts w:ascii="宋体" w:hAnsi="宋体" w:cs="宋体" w:hint="eastAsia"/>
            <w:b w:val="0"/>
            <w:bCs w:val="0"/>
            <w:sz w:val="28"/>
            <w:szCs w:val="28"/>
          </w:rPr>
          <w:t>第四章 合同内容</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_Toc3680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20</w:t>
        </w:r>
        <w:r>
          <w:rPr>
            <w:rFonts w:ascii="宋体" w:hAnsi="宋体" w:cs="宋体" w:hint="eastAsia"/>
            <w:b w:val="0"/>
            <w:bCs w:val="0"/>
            <w:sz w:val="28"/>
            <w:szCs w:val="28"/>
          </w:rPr>
          <w:fldChar w:fldCharType="end"/>
        </w:r>
      </w:hyperlink>
    </w:p>
    <w:p w14:paraId="2559431E" w14:textId="77777777" w:rsidR="0091385A" w:rsidRDefault="00000000">
      <w:pPr>
        <w:pStyle w:val="TOC1"/>
        <w:tabs>
          <w:tab w:val="right" w:leader="dot" w:pos="9026"/>
        </w:tabs>
        <w:spacing w:line="360" w:lineRule="auto"/>
        <w:rPr>
          <w:rFonts w:ascii="宋体" w:hAnsi="宋体" w:cs="宋体"/>
          <w:b w:val="0"/>
          <w:bCs w:val="0"/>
          <w:sz w:val="28"/>
          <w:szCs w:val="28"/>
        </w:rPr>
      </w:pPr>
      <w:hyperlink w:anchor="_Toc10972" w:history="1">
        <w:r>
          <w:rPr>
            <w:rFonts w:ascii="宋体" w:hAnsi="宋体" w:cs="宋体" w:hint="eastAsia"/>
            <w:b w:val="0"/>
            <w:bCs w:val="0"/>
            <w:kern w:val="44"/>
            <w:sz w:val="28"/>
            <w:szCs w:val="72"/>
          </w:rPr>
          <w:t>第五章 采购需求及清单</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_Toc10972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28</w:t>
        </w:r>
        <w:r>
          <w:rPr>
            <w:rFonts w:ascii="宋体" w:hAnsi="宋体" w:cs="宋体" w:hint="eastAsia"/>
            <w:b w:val="0"/>
            <w:bCs w:val="0"/>
            <w:sz w:val="28"/>
            <w:szCs w:val="28"/>
          </w:rPr>
          <w:fldChar w:fldCharType="end"/>
        </w:r>
      </w:hyperlink>
    </w:p>
    <w:p w14:paraId="6C7091C4" w14:textId="77777777" w:rsidR="0091385A" w:rsidRDefault="00000000">
      <w:pPr>
        <w:pStyle w:val="TOC1"/>
        <w:tabs>
          <w:tab w:val="right" w:leader="dot" w:pos="9026"/>
        </w:tabs>
        <w:spacing w:line="360" w:lineRule="auto"/>
      </w:pPr>
      <w:hyperlink w:anchor="_Toc23167" w:history="1">
        <w:r>
          <w:rPr>
            <w:rFonts w:ascii="宋体" w:hAnsi="宋体" w:cs="宋体" w:hint="eastAsia"/>
            <w:b w:val="0"/>
            <w:bCs w:val="0"/>
            <w:sz w:val="28"/>
            <w:szCs w:val="28"/>
          </w:rPr>
          <w:t>第六章 响应文件格式</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_Toc23167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30</w:t>
        </w:r>
        <w:r>
          <w:rPr>
            <w:rFonts w:ascii="宋体" w:hAnsi="宋体" w:cs="宋体" w:hint="eastAsia"/>
            <w:b w:val="0"/>
            <w:bCs w:val="0"/>
            <w:sz w:val="28"/>
            <w:szCs w:val="28"/>
          </w:rPr>
          <w:fldChar w:fldCharType="end"/>
        </w:r>
      </w:hyperlink>
    </w:p>
    <w:p w14:paraId="3594EB10" w14:textId="77777777" w:rsidR="0091385A" w:rsidRDefault="0091385A">
      <w:pPr>
        <w:pStyle w:val="TOC1"/>
        <w:tabs>
          <w:tab w:val="right" w:leader="dot" w:pos="9026"/>
        </w:tabs>
      </w:pPr>
    </w:p>
    <w:p w14:paraId="2D0A9D28" w14:textId="77777777" w:rsidR="0091385A" w:rsidRDefault="00000000">
      <w:pPr>
        <w:spacing w:beforeLines="100" w:before="312" w:afterLines="100" w:after="312"/>
        <w:jc w:val="center"/>
        <w:rPr>
          <w:rFonts w:ascii="宋体" w:hAnsi="宋体"/>
        </w:rPr>
      </w:pPr>
      <w:r>
        <w:rPr>
          <w:rFonts w:ascii="宋体" w:hAnsi="宋体"/>
          <w:szCs w:val="40"/>
        </w:rPr>
        <w:fldChar w:fldCharType="end"/>
      </w:r>
    </w:p>
    <w:p w14:paraId="0B3BC0EE" w14:textId="77777777" w:rsidR="0091385A" w:rsidRDefault="0091385A">
      <w:pPr>
        <w:jc w:val="center"/>
        <w:rPr>
          <w:rFonts w:ascii="宋体" w:hAnsi="宋体"/>
        </w:rPr>
      </w:pPr>
    </w:p>
    <w:p w14:paraId="0E65232F" w14:textId="77777777" w:rsidR="0091385A" w:rsidRDefault="0091385A">
      <w:pPr>
        <w:jc w:val="center"/>
        <w:rPr>
          <w:rFonts w:ascii="宋体" w:hAnsi="宋体"/>
        </w:rPr>
      </w:pPr>
    </w:p>
    <w:p w14:paraId="590388CE" w14:textId="77777777" w:rsidR="0091385A" w:rsidRDefault="0091385A">
      <w:pPr>
        <w:jc w:val="center"/>
        <w:rPr>
          <w:rFonts w:ascii="宋体" w:hAnsi="宋体"/>
        </w:rPr>
      </w:pPr>
    </w:p>
    <w:p w14:paraId="77A432A8" w14:textId="77777777" w:rsidR="0091385A" w:rsidRDefault="0091385A">
      <w:pPr>
        <w:pStyle w:val="1"/>
        <w:spacing w:before="312" w:after="312"/>
        <w:rPr>
          <w:rFonts w:ascii="Times New Roman" w:eastAsia="宋体" w:hAnsi="Times New Roman" w:cs="Times New Roman"/>
        </w:rPr>
        <w:sectPr w:rsidR="0091385A">
          <w:footerReference w:type="default" r:id="rId9"/>
          <w:footnotePr>
            <w:numFmt w:val="decimalEnclosedCircleChinese"/>
            <w:numRestart w:val="eachPage"/>
          </w:footnotePr>
          <w:pgSz w:w="11906" w:h="16838"/>
          <w:pgMar w:top="1440" w:right="1440" w:bottom="1440" w:left="1440" w:header="851" w:footer="992" w:gutter="0"/>
          <w:cols w:space="0"/>
          <w:docGrid w:type="linesAndChars" w:linePitch="312"/>
        </w:sectPr>
      </w:pPr>
    </w:p>
    <w:p w14:paraId="71383F7B" w14:textId="77777777" w:rsidR="0091385A" w:rsidRDefault="00000000">
      <w:pPr>
        <w:pStyle w:val="1"/>
        <w:numPr>
          <w:ilvl w:val="0"/>
          <w:numId w:val="0"/>
        </w:numPr>
        <w:tabs>
          <w:tab w:val="clear" w:pos="3285"/>
        </w:tabs>
        <w:spacing w:before="312" w:after="312"/>
        <w:rPr>
          <w:rFonts w:ascii="Times New Roman" w:eastAsia="宋体" w:hAnsi="Times New Roman" w:cs="Times New Roman"/>
        </w:rPr>
      </w:pPr>
      <w:bookmarkStart w:id="0" w:name="_Toc26414"/>
      <w:r>
        <w:rPr>
          <w:rFonts w:ascii="Times New Roman" w:eastAsia="宋体" w:hAnsi="Times New Roman" w:cs="Times New Roman" w:hint="eastAsia"/>
        </w:rPr>
        <w:lastRenderedPageBreak/>
        <w:t>第一章</w:t>
      </w:r>
      <w:r>
        <w:rPr>
          <w:rFonts w:ascii="Times New Roman" w:eastAsia="宋体" w:hAnsi="Times New Roman" w:cs="Times New Roman" w:hint="eastAsia"/>
        </w:rPr>
        <w:t xml:space="preserve"> </w:t>
      </w:r>
      <w:r>
        <w:rPr>
          <w:rFonts w:ascii="Times New Roman" w:eastAsia="宋体" w:hAnsi="Times New Roman" w:cs="Times New Roman"/>
        </w:rPr>
        <w:t>采购公告</w:t>
      </w:r>
      <w:bookmarkEnd w:id="0"/>
    </w:p>
    <w:p w14:paraId="15E8339E" w14:textId="77777777" w:rsidR="0091385A" w:rsidRDefault="00000000">
      <w:pPr>
        <w:spacing w:line="360" w:lineRule="auto"/>
        <w:ind w:firstLineChars="200" w:firstLine="482"/>
        <w:rPr>
          <w:rFonts w:ascii="宋体" w:hAnsi="宋体"/>
          <w:sz w:val="24"/>
        </w:rPr>
      </w:pPr>
      <w:bookmarkStart w:id="1" w:name="_Toc24354_WPSOffice_Level2"/>
      <w:bookmarkStart w:id="2" w:name="_Toc13871"/>
      <w:bookmarkStart w:id="3" w:name="_Toc10395_WPSOffice_Level2"/>
      <w:bookmarkStart w:id="4" w:name="_Toc12765"/>
      <w:bookmarkStart w:id="5" w:name="_Toc4489_WPSOffice_Level2"/>
      <w:bookmarkStart w:id="6" w:name="_Toc525632585"/>
      <w:bookmarkStart w:id="7" w:name="_Toc6496_WPSOffice_Level2"/>
      <w:r>
        <w:rPr>
          <w:rFonts w:ascii="宋体" w:hAnsi="宋体" w:hint="eastAsia"/>
          <w:b/>
          <w:bCs/>
          <w:sz w:val="24"/>
        </w:rPr>
        <w:t>1.项目简介</w:t>
      </w:r>
      <w:bookmarkEnd w:id="1"/>
      <w:bookmarkEnd w:id="2"/>
      <w:bookmarkEnd w:id="3"/>
      <w:bookmarkEnd w:id="4"/>
      <w:bookmarkEnd w:id="5"/>
      <w:bookmarkEnd w:id="6"/>
      <w:bookmarkEnd w:id="7"/>
    </w:p>
    <w:p w14:paraId="0810F777" w14:textId="77777777" w:rsidR="0091385A" w:rsidRDefault="00000000">
      <w:pPr>
        <w:spacing w:line="360" w:lineRule="auto"/>
        <w:ind w:firstLineChars="200" w:firstLine="480"/>
        <w:rPr>
          <w:rFonts w:ascii="宋体" w:hAnsi="宋体"/>
          <w:sz w:val="24"/>
          <w:u w:val="single"/>
        </w:rPr>
      </w:pPr>
      <w:r>
        <w:rPr>
          <w:rFonts w:ascii="宋体" w:hAnsi="宋体" w:hint="eastAsia"/>
          <w:sz w:val="24"/>
        </w:rPr>
        <w:t>1.1项目名称：</w:t>
      </w:r>
      <w:r>
        <w:rPr>
          <w:rFonts w:ascii="宋体" w:hAnsi="宋体" w:hint="eastAsia"/>
          <w:sz w:val="24"/>
          <w:u w:val="single"/>
        </w:rPr>
        <w:t>五河至蒙城高速公路建设项目杆线迁改工程造价咨询服务和施工设计总承包单位、监理单位招标代理</w:t>
      </w:r>
    </w:p>
    <w:p w14:paraId="0DF23327" w14:textId="77777777" w:rsidR="0091385A" w:rsidRDefault="00000000">
      <w:pPr>
        <w:spacing w:line="360" w:lineRule="auto"/>
        <w:ind w:firstLineChars="200" w:firstLine="480"/>
        <w:rPr>
          <w:rFonts w:ascii="宋体" w:hAnsi="宋体"/>
          <w:sz w:val="24"/>
          <w:u w:val="single"/>
        </w:rPr>
      </w:pPr>
      <w:r>
        <w:rPr>
          <w:rFonts w:ascii="宋体" w:hAnsi="宋体" w:hint="eastAsia"/>
          <w:sz w:val="24"/>
        </w:rPr>
        <w:t>1.2采购人：</w:t>
      </w:r>
      <w:r>
        <w:rPr>
          <w:rFonts w:ascii="宋体" w:hAnsi="宋体" w:hint="eastAsia"/>
          <w:sz w:val="24"/>
          <w:u w:val="single"/>
        </w:rPr>
        <w:t>安徽省五蒙高速公路开发有限公司</w:t>
      </w:r>
    </w:p>
    <w:p w14:paraId="1FA10502" w14:textId="77777777" w:rsidR="0091385A" w:rsidRDefault="00000000">
      <w:pPr>
        <w:pStyle w:val="a0"/>
        <w:ind w:firstLine="240"/>
        <w:rPr>
          <w:rFonts w:ascii="宋体" w:hAnsi="宋体"/>
          <w:sz w:val="24"/>
        </w:rPr>
      </w:pPr>
      <w:r>
        <w:rPr>
          <w:rFonts w:ascii="宋体" w:hAnsi="宋体" w:hint="eastAsia"/>
          <w:sz w:val="24"/>
        </w:rPr>
        <w:t>采购代理机构：</w:t>
      </w:r>
      <w:r>
        <w:rPr>
          <w:rFonts w:ascii="宋体" w:hAnsi="宋体" w:hint="eastAsia"/>
          <w:sz w:val="24"/>
          <w:u w:val="single"/>
        </w:rPr>
        <w:t>安徽省志成建设工程咨询股份有限公司</w:t>
      </w:r>
    </w:p>
    <w:p w14:paraId="7F49ED26" w14:textId="77777777" w:rsidR="0091385A" w:rsidRDefault="00000000">
      <w:pPr>
        <w:spacing w:line="360" w:lineRule="auto"/>
        <w:ind w:firstLineChars="200" w:firstLine="480"/>
        <w:rPr>
          <w:rFonts w:ascii="宋体" w:hAnsi="宋体"/>
          <w:sz w:val="24"/>
          <w:u w:val="single"/>
        </w:rPr>
      </w:pPr>
      <w:r>
        <w:rPr>
          <w:rFonts w:ascii="宋体" w:hAnsi="宋体" w:hint="eastAsia"/>
          <w:sz w:val="24"/>
        </w:rPr>
        <w:t>1.3项目概况：</w:t>
      </w:r>
      <w:r>
        <w:rPr>
          <w:rFonts w:ascii="宋体" w:hAnsi="宋体" w:hint="eastAsia"/>
          <w:sz w:val="24"/>
          <w:u w:val="single"/>
        </w:rPr>
        <w:t>五蒙高速途经蚌埠市五河县、固镇县、怀远县，亳州市蒙城县。</w:t>
      </w:r>
    </w:p>
    <w:p w14:paraId="521BB953" w14:textId="77777777" w:rsidR="0091385A" w:rsidRDefault="00000000">
      <w:pPr>
        <w:spacing w:line="360" w:lineRule="auto"/>
        <w:ind w:firstLineChars="200" w:firstLine="480"/>
        <w:rPr>
          <w:rFonts w:ascii="宋体" w:hAnsi="宋体"/>
          <w:sz w:val="24"/>
          <w:u w:val="single"/>
        </w:rPr>
      </w:pPr>
      <w:r>
        <w:rPr>
          <w:rFonts w:ascii="宋体" w:hAnsi="宋体" w:hint="eastAsia"/>
          <w:sz w:val="24"/>
        </w:rPr>
        <w:t>1.4建设规模：</w:t>
      </w:r>
      <w:r>
        <w:rPr>
          <w:rFonts w:ascii="宋体" w:hAnsi="宋体" w:hint="eastAsia"/>
          <w:sz w:val="24"/>
          <w:u w:val="single"/>
        </w:rPr>
        <w:t>路线起自五河县双忠庙镇，接已建徐州至明光高速公路及拟建五河至泗洪高速公路，向西延伸，经申集镇、小圩镇、东刘集镇，固镇县刘集镇、连城镇、杨庙镇，怀远县包集镇、陈集镇、淝河乡、双桥集镇、褚集镇，止于蒙城县板桥集镇，接在建亳州至蒙城高速公路，全长约119.53公里。</w:t>
      </w:r>
    </w:p>
    <w:p w14:paraId="0CA17BFF" w14:textId="77777777" w:rsidR="0091385A" w:rsidRDefault="00000000">
      <w:pPr>
        <w:spacing w:line="360" w:lineRule="auto"/>
        <w:ind w:firstLineChars="200" w:firstLine="480"/>
        <w:rPr>
          <w:rFonts w:ascii="宋体" w:hAnsi="宋体"/>
          <w:sz w:val="24"/>
          <w:u w:val="single"/>
        </w:rPr>
      </w:pPr>
      <w:r>
        <w:rPr>
          <w:rFonts w:ascii="宋体" w:hAnsi="宋体" w:hint="eastAsia"/>
          <w:sz w:val="24"/>
        </w:rPr>
        <w:t>1.5建设标准：</w:t>
      </w:r>
      <w:r>
        <w:rPr>
          <w:rFonts w:ascii="宋体" w:hAnsi="宋体" w:hint="eastAsia"/>
          <w:sz w:val="24"/>
          <w:u w:val="single"/>
        </w:rPr>
        <w:t>全线采用双向四车道高速公路标准，设计速度120公里/小时，路基宽度27米，设五河北（枢纽）、东刘集、固镇南（枢纽）、连城、杨庙（预留）、包集（枢纽）、蚌埠机场、双桥集、板桥集南、板桥集（枢纽）等10处互通立交。</w:t>
      </w:r>
    </w:p>
    <w:p w14:paraId="2A1EAD1F" w14:textId="77777777" w:rsidR="0091385A" w:rsidRDefault="00000000">
      <w:pPr>
        <w:spacing w:line="360" w:lineRule="auto"/>
        <w:ind w:firstLineChars="200" w:firstLine="480"/>
        <w:rPr>
          <w:rFonts w:ascii="宋体" w:hAnsi="宋体"/>
          <w:sz w:val="24"/>
          <w:u w:val="single"/>
        </w:rPr>
      </w:pPr>
      <w:r>
        <w:rPr>
          <w:rFonts w:ascii="宋体" w:hAnsi="宋体" w:hint="eastAsia"/>
          <w:sz w:val="24"/>
        </w:rPr>
        <w:t>1.6建设工期：</w:t>
      </w:r>
      <w:r>
        <w:rPr>
          <w:rFonts w:ascii="宋体" w:hAnsi="宋体" w:hint="eastAsia"/>
          <w:sz w:val="24"/>
          <w:u w:val="single"/>
        </w:rPr>
        <w:t>3年。</w:t>
      </w:r>
    </w:p>
    <w:p w14:paraId="75E43CAD" w14:textId="77777777" w:rsidR="0091385A" w:rsidRDefault="00000000">
      <w:pPr>
        <w:spacing w:line="360" w:lineRule="auto"/>
        <w:ind w:firstLineChars="200" w:firstLine="480"/>
        <w:rPr>
          <w:rFonts w:ascii="宋体" w:hAnsi="宋体"/>
          <w:sz w:val="24"/>
          <w:u w:val="single"/>
        </w:rPr>
      </w:pPr>
      <w:r>
        <w:rPr>
          <w:rFonts w:ascii="宋体" w:hAnsi="宋体" w:hint="eastAsia"/>
          <w:sz w:val="24"/>
        </w:rPr>
        <w:t>1.7项目估算投资：</w:t>
      </w:r>
      <w:r>
        <w:rPr>
          <w:rFonts w:ascii="宋体" w:hAnsi="宋体" w:hint="eastAsia"/>
          <w:sz w:val="24"/>
          <w:u w:val="single"/>
        </w:rPr>
        <w:t>147.97亿元。</w:t>
      </w:r>
    </w:p>
    <w:p w14:paraId="4FF89E73" w14:textId="77777777" w:rsidR="0091385A" w:rsidRDefault="00000000">
      <w:pPr>
        <w:spacing w:line="360" w:lineRule="auto"/>
        <w:ind w:firstLineChars="200" w:firstLine="480"/>
        <w:rPr>
          <w:rFonts w:ascii="宋体" w:hAnsi="宋体"/>
          <w:sz w:val="24"/>
        </w:rPr>
      </w:pPr>
      <w:r>
        <w:rPr>
          <w:rFonts w:ascii="宋体" w:hAnsi="宋体" w:hint="eastAsia"/>
          <w:sz w:val="24"/>
        </w:rPr>
        <w:t>1.8资金来源：</w:t>
      </w:r>
      <w:r>
        <w:rPr>
          <w:rFonts w:ascii="宋体" w:hAnsi="宋体" w:hint="eastAsia"/>
          <w:sz w:val="24"/>
          <w:u w:val="single"/>
        </w:rPr>
        <w:t>企业自筹。</w:t>
      </w:r>
    </w:p>
    <w:p w14:paraId="0FE3874F" w14:textId="77777777" w:rsidR="0091385A" w:rsidRDefault="00000000">
      <w:pPr>
        <w:spacing w:line="360" w:lineRule="auto"/>
        <w:ind w:firstLineChars="200" w:firstLine="480"/>
        <w:rPr>
          <w:rFonts w:ascii="宋体" w:hAnsi="宋体"/>
          <w:sz w:val="24"/>
        </w:rPr>
      </w:pPr>
      <w:r>
        <w:rPr>
          <w:rFonts w:ascii="宋体" w:hAnsi="宋体" w:hint="eastAsia"/>
          <w:sz w:val="24"/>
        </w:rPr>
        <w:t>1.9由于五河至蒙城高速公路建设，需要对蚌埠市、亳州市境内红线范围内35kV及以上电力杆线迁改工程进行咨询服务。</w:t>
      </w:r>
    </w:p>
    <w:p w14:paraId="26CA99E6" w14:textId="77777777" w:rsidR="0091385A" w:rsidRDefault="00000000">
      <w:pPr>
        <w:spacing w:beforeLines="50" w:before="156" w:line="360" w:lineRule="auto"/>
        <w:ind w:firstLineChars="200" w:firstLine="482"/>
        <w:rPr>
          <w:rFonts w:ascii="宋体" w:hAnsi="宋体"/>
          <w:sz w:val="24"/>
        </w:rPr>
      </w:pPr>
      <w:bookmarkStart w:id="8" w:name="_Toc525632586"/>
      <w:bookmarkStart w:id="9" w:name="_Toc8128_WPSOffice_Level2"/>
      <w:bookmarkStart w:id="10" w:name="_Toc17858_WPSOffice_Level2"/>
      <w:bookmarkStart w:id="11" w:name="_Toc10274"/>
      <w:bookmarkStart w:id="12" w:name="_Toc18453"/>
      <w:bookmarkStart w:id="13" w:name="_Toc23266_WPSOffice_Level2"/>
      <w:bookmarkStart w:id="14" w:name="_Toc18367_WPSOffice_Level2"/>
      <w:r>
        <w:rPr>
          <w:rFonts w:ascii="宋体" w:hAnsi="宋体" w:hint="eastAsia"/>
          <w:b/>
          <w:bCs/>
          <w:sz w:val="24"/>
        </w:rPr>
        <w:t>2.采购说明</w:t>
      </w:r>
      <w:bookmarkEnd w:id="8"/>
      <w:bookmarkEnd w:id="9"/>
      <w:bookmarkEnd w:id="10"/>
      <w:bookmarkEnd w:id="11"/>
      <w:bookmarkEnd w:id="12"/>
      <w:bookmarkEnd w:id="13"/>
      <w:bookmarkEnd w:id="14"/>
    </w:p>
    <w:p w14:paraId="457EC8DF" w14:textId="77777777" w:rsidR="0091385A" w:rsidRDefault="00000000">
      <w:pPr>
        <w:spacing w:line="360" w:lineRule="auto"/>
        <w:ind w:firstLineChars="200" w:firstLine="480"/>
        <w:rPr>
          <w:rFonts w:ascii="宋体" w:hAnsi="宋体"/>
          <w:sz w:val="24"/>
          <w:u w:val="single"/>
        </w:rPr>
      </w:pPr>
      <w:bookmarkStart w:id="15" w:name="_Toc4489_WPSOffice_Level3"/>
      <w:r>
        <w:rPr>
          <w:rFonts w:ascii="宋体" w:hAnsi="宋体" w:hint="eastAsia"/>
          <w:sz w:val="24"/>
        </w:rPr>
        <w:t>2.1采购方式：</w:t>
      </w:r>
      <w:bookmarkEnd w:id="15"/>
      <w:r>
        <w:rPr>
          <w:rFonts w:ascii="宋体" w:hAnsi="宋体" w:hint="eastAsia"/>
          <w:sz w:val="24"/>
          <w:u w:val="single"/>
        </w:rPr>
        <w:t>公开询比招标</w:t>
      </w:r>
    </w:p>
    <w:p w14:paraId="2BECF552" w14:textId="77777777" w:rsidR="0091385A" w:rsidRDefault="00000000">
      <w:pPr>
        <w:spacing w:line="360" w:lineRule="auto"/>
        <w:ind w:firstLineChars="200" w:firstLine="480"/>
        <w:rPr>
          <w:rFonts w:ascii="宋体" w:hAnsi="宋体"/>
          <w:sz w:val="24"/>
          <w:u w:val="single"/>
        </w:rPr>
      </w:pPr>
      <w:bookmarkStart w:id="16" w:name="_Toc23266_WPSOffice_Level3"/>
      <w:r>
        <w:rPr>
          <w:rFonts w:ascii="宋体" w:hAnsi="宋体" w:hint="eastAsia"/>
          <w:sz w:val="24"/>
        </w:rPr>
        <w:t>2.2资金来源及比例：</w:t>
      </w:r>
      <w:bookmarkStart w:id="17" w:name="_Toc22379_WPSOffice_Level3"/>
      <w:bookmarkEnd w:id="16"/>
      <w:r>
        <w:rPr>
          <w:rFonts w:ascii="宋体" w:hAnsi="宋体" w:hint="eastAsia"/>
          <w:sz w:val="24"/>
          <w:u w:val="single"/>
        </w:rPr>
        <w:t>100%来自企业自筹</w:t>
      </w:r>
    </w:p>
    <w:p w14:paraId="3C8C0A41" w14:textId="77777777" w:rsidR="0091385A" w:rsidRDefault="00000000">
      <w:pPr>
        <w:spacing w:line="360" w:lineRule="auto"/>
        <w:ind w:firstLineChars="200" w:firstLine="480"/>
        <w:rPr>
          <w:rFonts w:ascii="宋体" w:hAnsi="宋体"/>
          <w:sz w:val="24"/>
        </w:rPr>
      </w:pPr>
      <w:r>
        <w:rPr>
          <w:rFonts w:ascii="宋体" w:hAnsi="宋体" w:hint="eastAsia"/>
          <w:sz w:val="24"/>
        </w:rPr>
        <w:t>2.3采购范围：</w:t>
      </w:r>
    </w:p>
    <w:p w14:paraId="637233AE" w14:textId="77777777" w:rsidR="0091385A" w:rsidRDefault="00000000">
      <w:pPr>
        <w:snapToGrid w:val="0"/>
        <w:spacing w:line="440" w:lineRule="exact"/>
        <w:ind w:firstLineChars="200" w:firstLine="482"/>
        <w:rPr>
          <w:rFonts w:ascii="宋体" w:hAnsi="宋体"/>
          <w:sz w:val="24"/>
          <w:u w:val="single"/>
        </w:rPr>
      </w:pPr>
      <w:r>
        <w:rPr>
          <w:rFonts w:ascii="宋体" w:hAnsi="宋体" w:hint="eastAsia"/>
          <w:b/>
          <w:bCs/>
          <w:sz w:val="24"/>
        </w:rPr>
        <w:t>2.3.1造价咨询服务工作：</w:t>
      </w:r>
      <w:r>
        <w:rPr>
          <w:rFonts w:ascii="宋体" w:hAnsi="宋体" w:hint="eastAsia"/>
          <w:sz w:val="24"/>
          <w:u w:val="single"/>
        </w:rPr>
        <w:t>对沿线需迁改的杆（管）线（35kV及以上电力杆线、军用光缆、国防光缆、天燃气、石油、管道等）进行情况勘察、取证，对杆管线迁改的必要性进行论证、方案对接、对初步设计概算文件进行审核，与产权单位核对、修正概算，配合编制招标文件、施工工程量清单及最高投标限价，配合委托单位做好沟通工作，出具造价咨询成果文件等。</w:t>
      </w:r>
    </w:p>
    <w:p w14:paraId="2F3592C6" w14:textId="77777777" w:rsidR="0091385A" w:rsidRDefault="0091385A">
      <w:pPr>
        <w:spacing w:line="360" w:lineRule="auto"/>
        <w:ind w:firstLineChars="200" w:firstLine="480"/>
        <w:rPr>
          <w:rFonts w:ascii="宋体" w:hAnsi="宋体"/>
          <w:sz w:val="24"/>
        </w:rPr>
      </w:pPr>
    </w:p>
    <w:p w14:paraId="354C735F" w14:textId="77777777" w:rsidR="0091385A" w:rsidRDefault="00000000">
      <w:pPr>
        <w:spacing w:line="360" w:lineRule="auto"/>
        <w:ind w:firstLineChars="200" w:firstLine="482"/>
        <w:rPr>
          <w:rFonts w:ascii="宋体" w:hAnsi="宋体"/>
          <w:sz w:val="24"/>
          <w:u w:val="single"/>
        </w:rPr>
      </w:pPr>
      <w:r>
        <w:rPr>
          <w:rFonts w:ascii="宋体" w:hAnsi="宋体" w:hint="eastAsia"/>
          <w:b/>
          <w:bCs/>
          <w:sz w:val="24"/>
        </w:rPr>
        <w:lastRenderedPageBreak/>
        <w:t>2.3.2电力线路迁改施工设计总承包单位招标代理：</w:t>
      </w:r>
      <w:r>
        <w:rPr>
          <w:rFonts w:ascii="宋体" w:hAnsi="宋体" w:hint="eastAsia"/>
          <w:sz w:val="24"/>
          <w:u w:val="single"/>
        </w:rPr>
        <w:t>编制招标文件，发布招标公告，发布招标文件，回复招标答疑，组织开标、评标、定标，配合建设单位对招标质疑进行调查取证，颁发中标通知书，协助建设单位签订电力线路建设工程施工合同。</w:t>
      </w:r>
    </w:p>
    <w:p w14:paraId="50F2DB41" w14:textId="77777777" w:rsidR="0091385A" w:rsidRDefault="00000000">
      <w:pPr>
        <w:spacing w:line="360" w:lineRule="auto"/>
        <w:ind w:firstLineChars="200" w:firstLine="482"/>
        <w:rPr>
          <w:rFonts w:ascii="宋体" w:hAnsi="宋体"/>
          <w:sz w:val="24"/>
          <w:u w:val="single"/>
        </w:rPr>
      </w:pPr>
      <w:r>
        <w:rPr>
          <w:rFonts w:ascii="宋体" w:hAnsi="宋体" w:hint="eastAsia"/>
          <w:b/>
          <w:bCs/>
          <w:sz w:val="24"/>
        </w:rPr>
        <w:t>2.3.3电力线路迁改监理单位招标代理：</w:t>
      </w:r>
      <w:r>
        <w:rPr>
          <w:rFonts w:ascii="宋体" w:hAnsi="宋体" w:hint="eastAsia"/>
          <w:sz w:val="24"/>
          <w:u w:val="single"/>
        </w:rPr>
        <w:t>编制招标文件，发布招标公告，发布招标文件，回复招标答疑，组织开标、评标、定标，配合建设单位对招标质疑进行调查取证，颁发中标通知书，协助建设单位签订电力线路施工监理合同。</w:t>
      </w:r>
    </w:p>
    <w:p w14:paraId="0FD21AFE" w14:textId="77777777" w:rsidR="0091385A" w:rsidRDefault="00000000">
      <w:pPr>
        <w:spacing w:line="360" w:lineRule="auto"/>
        <w:ind w:firstLineChars="200" w:firstLine="480"/>
        <w:rPr>
          <w:rFonts w:ascii="宋体" w:hAnsi="宋体"/>
          <w:sz w:val="24"/>
          <w:u w:val="single"/>
        </w:rPr>
      </w:pPr>
      <w:r>
        <w:rPr>
          <w:rFonts w:ascii="宋体" w:hAnsi="宋体" w:hint="eastAsia"/>
          <w:sz w:val="24"/>
        </w:rPr>
        <w:t>2.4合同段划分：</w:t>
      </w:r>
      <w:r>
        <w:rPr>
          <w:rFonts w:ascii="宋体" w:hAnsi="宋体" w:hint="eastAsia"/>
          <w:sz w:val="24"/>
          <w:u w:val="single"/>
        </w:rPr>
        <w:t>1个合同段。</w:t>
      </w:r>
    </w:p>
    <w:p w14:paraId="0A62359A" w14:textId="77777777" w:rsidR="0091385A" w:rsidRDefault="00000000">
      <w:pPr>
        <w:spacing w:line="360" w:lineRule="auto"/>
        <w:ind w:firstLineChars="200" w:firstLine="480"/>
        <w:rPr>
          <w:rFonts w:ascii="宋体" w:hAnsi="宋体"/>
          <w:sz w:val="24"/>
        </w:rPr>
      </w:pPr>
      <w:r>
        <w:rPr>
          <w:rFonts w:ascii="宋体" w:hAnsi="宋体" w:hint="eastAsia"/>
          <w:sz w:val="24"/>
        </w:rPr>
        <w:t>2.5最高限价：</w:t>
      </w:r>
      <w:bookmarkEnd w:id="17"/>
      <w:r>
        <w:rPr>
          <w:rFonts w:ascii="宋体" w:hAnsi="宋体" w:hint="eastAsia"/>
          <w:sz w:val="24"/>
          <w:u w:val="single"/>
        </w:rPr>
        <w:t>（1）造价咨询单位咨询服务费用限价71.7万元（此费用由招标人支付）；（2）施工设计总承包单位招标代理和监理单位招标代理费用以最终中标价为基数，按照国家发改委价格[2002]1980号文件收费标准计取招标代理费用（此费用由中标人支付）该费用包含此次招标代理活动产生的所有费用。</w:t>
      </w:r>
    </w:p>
    <w:p w14:paraId="74AF18AD" w14:textId="77777777" w:rsidR="0091385A" w:rsidRDefault="00000000">
      <w:pPr>
        <w:spacing w:line="360" w:lineRule="auto"/>
        <w:ind w:firstLineChars="200" w:firstLine="480"/>
        <w:jc w:val="center"/>
        <w:rPr>
          <w:rFonts w:ascii="宋体" w:hAnsi="宋体"/>
          <w:sz w:val="24"/>
        </w:rPr>
      </w:pPr>
      <w:r>
        <w:rPr>
          <w:rFonts w:ascii="宋体" w:hAnsi="宋体" w:hint="eastAsia"/>
          <w:sz w:val="24"/>
        </w:rPr>
        <w:t>2.6计划服务期：</w:t>
      </w:r>
      <w:r>
        <w:rPr>
          <w:rFonts w:ascii="宋体" w:hAnsi="宋体" w:hint="eastAsia"/>
          <w:sz w:val="24"/>
          <w:u w:val="single"/>
        </w:rPr>
        <w:t>自合同签订之日起至施工设计总承包合同、监理合同签订完毕。</w:t>
      </w:r>
    </w:p>
    <w:p w14:paraId="7C52ACD7" w14:textId="77777777" w:rsidR="0091385A" w:rsidRDefault="00000000">
      <w:pPr>
        <w:spacing w:beforeLines="50" w:before="156" w:line="360" w:lineRule="auto"/>
        <w:ind w:firstLineChars="200" w:firstLine="482"/>
        <w:rPr>
          <w:rFonts w:ascii="宋体" w:hAnsi="宋体"/>
          <w:b/>
          <w:bCs/>
          <w:sz w:val="24"/>
        </w:rPr>
      </w:pPr>
      <w:bookmarkStart w:id="18" w:name="_Toc525632587"/>
      <w:bookmarkStart w:id="19" w:name="_Toc6388"/>
      <w:bookmarkStart w:id="20" w:name="_Toc29516_WPSOffice_Level2"/>
      <w:bookmarkStart w:id="21" w:name="_Toc22379_WPSOffice_Level2"/>
      <w:bookmarkStart w:id="22" w:name="_Toc1622_WPSOffice_Level2"/>
      <w:bookmarkStart w:id="23" w:name="_Toc3714"/>
      <w:bookmarkStart w:id="24" w:name="_Toc31673_WPSOffice_Level2"/>
      <w:r>
        <w:rPr>
          <w:rFonts w:ascii="宋体" w:hAnsi="宋体" w:hint="eastAsia"/>
          <w:b/>
          <w:bCs/>
          <w:sz w:val="24"/>
        </w:rPr>
        <w:t>3.供应商资格条件</w:t>
      </w:r>
      <w:bookmarkEnd w:id="18"/>
      <w:bookmarkEnd w:id="19"/>
      <w:bookmarkEnd w:id="20"/>
      <w:bookmarkEnd w:id="21"/>
      <w:bookmarkEnd w:id="22"/>
      <w:bookmarkEnd w:id="23"/>
      <w:bookmarkEnd w:id="24"/>
    </w:p>
    <w:p w14:paraId="0ABDA806" w14:textId="77777777" w:rsidR="0091385A" w:rsidRDefault="00000000">
      <w:pPr>
        <w:spacing w:line="360" w:lineRule="auto"/>
        <w:ind w:firstLineChars="200" w:firstLine="482"/>
        <w:rPr>
          <w:rFonts w:ascii="宋体" w:hAnsi="宋体"/>
          <w:sz w:val="24"/>
        </w:rPr>
      </w:pPr>
      <w:r>
        <w:rPr>
          <w:rFonts w:ascii="宋体" w:hAnsi="宋体" w:hint="eastAsia"/>
          <w:b/>
          <w:bCs/>
          <w:sz w:val="24"/>
        </w:rPr>
        <w:t>3.1造价咨询采购要求供应商须同时具备：</w:t>
      </w:r>
    </w:p>
    <w:p w14:paraId="28E3A1A8" w14:textId="77777777" w:rsidR="0091385A" w:rsidRDefault="00000000">
      <w:pPr>
        <w:spacing w:line="360" w:lineRule="auto"/>
        <w:ind w:firstLineChars="200" w:firstLine="480"/>
        <w:rPr>
          <w:rFonts w:ascii="宋体" w:hAnsi="宋体"/>
          <w:sz w:val="24"/>
        </w:rPr>
      </w:pPr>
      <w:r>
        <w:rPr>
          <w:rFonts w:ascii="宋体" w:hAnsi="宋体" w:hint="eastAsia"/>
          <w:sz w:val="24"/>
        </w:rPr>
        <w:t>（1）资质要求：具备独立法人资格，持有有效的营业执照；</w:t>
      </w:r>
    </w:p>
    <w:p w14:paraId="3FBD7BB4" w14:textId="77777777" w:rsidR="0091385A" w:rsidRDefault="00000000">
      <w:pPr>
        <w:spacing w:line="360" w:lineRule="auto"/>
        <w:ind w:firstLineChars="200" w:firstLine="480"/>
        <w:rPr>
          <w:rFonts w:ascii="宋体" w:hAnsi="宋体"/>
          <w:sz w:val="24"/>
        </w:rPr>
      </w:pPr>
      <w:r>
        <w:rPr>
          <w:rFonts w:ascii="宋体" w:hAnsi="宋体" w:hint="eastAsia"/>
          <w:sz w:val="24"/>
        </w:rPr>
        <w:t>（2）业绩要求：2020年1月1日至响应文件递交截止日期（以合同签订时间为准）具备至少一项工程造价不低于1000万元或不少于一个500kV及以上电压等级的电力线路迁改造价咨询业绩(注：投标文件中须提供有效合同或有关证明材料扫描件或影印件）。</w:t>
      </w:r>
    </w:p>
    <w:p w14:paraId="633F81C7" w14:textId="77777777" w:rsidR="0091385A" w:rsidRDefault="00000000">
      <w:pPr>
        <w:spacing w:line="360" w:lineRule="auto"/>
        <w:ind w:firstLineChars="200" w:firstLine="480"/>
        <w:rPr>
          <w:rFonts w:ascii="宋体" w:hAnsi="宋体"/>
          <w:sz w:val="24"/>
        </w:rPr>
      </w:pPr>
      <w:r>
        <w:rPr>
          <w:rFonts w:ascii="宋体" w:hAnsi="宋体" w:hint="eastAsia"/>
          <w:sz w:val="24"/>
        </w:rPr>
        <w:t>（3）主要人员最低要求：项目负责人1名，具备以下资格条件：具有有效一级注册造价工程师资格证书（安装专业），高级工程师或高级以上的技术职称。</w:t>
      </w:r>
    </w:p>
    <w:p w14:paraId="1662A3E2" w14:textId="77777777" w:rsidR="0091385A" w:rsidRDefault="00000000">
      <w:pPr>
        <w:spacing w:line="360" w:lineRule="auto"/>
        <w:ind w:firstLineChars="200" w:firstLine="480"/>
        <w:rPr>
          <w:rFonts w:ascii="宋体" w:hAnsi="宋体"/>
          <w:sz w:val="24"/>
        </w:rPr>
      </w:pPr>
      <w:r>
        <w:rPr>
          <w:rFonts w:ascii="宋体" w:hAnsi="宋体" w:hint="eastAsia"/>
          <w:sz w:val="24"/>
        </w:rPr>
        <w:t>（4）对供应商其他人员的要求：为本项目配备的其他人员不少于2人，具有有效一级注册造价工程师资格证书（土建、安装专业各1名），中级或中级以上技术职称。</w:t>
      </w:r>
    </w:p>
    <w:p w14:paraId="6135E0DA" w14:textId="77777777" w:rsidR="0091385A" w:rsidRDefault="00000000">
      <w:pPr>
        <w:spacing w:line="360" w:lineRule="auto"/>
        <w:ind w:firstLineChars="200" w:firstLine="480"/>
        <w:rPr>
          <w:rFonts w:ascii="宋体" w:hAnsi="宋体"/>
          <w:sz w:val="24"/>
        </w:rPr>
      </w:pPr>
      <w:r>
        <w:rPr>
          <w:rFonts w:ascii="宋体" w:hAnsi="宋体" w:hint="eastAsia"/>
          <w:sz w:val="24"/>
        </w:rPr>
        <w:t>注：以上人员均须为投标人本单位正式工作人员（投标文件中须提供投标人为其缴纳的自投标截止日前连续6个月的社保证明扫描件或影印件）。</w:t>
      </w:r>
    </w:p>
    <w:p w14:paraId="6AFFFD89" w14:textId="77777777" w:rsidR="0091385A" w:rsidRDefault="00000000">
      <w:pPr>
        <w:spacing w:line="360" w:lineRule="auto"/>
        <w:ind w:firstLineChars="200" w:firstLine="480"/>
        <w:rPr>
          <w:rFonts w:ascii="宋体" w:hAnsi="宋体"/>
          <w:sz w:val="24"/>
        </w:rPr>
      </w:pPr>
      <w:r>
        <w:rPr>
          <w:rFonts w:ascii="宋体" w:hAnsi="宋体" w:hint="eastAsia"/>
          <w:sz w:val="24"/>
        </w:rPr>
        <w:t>（5）信誉要求最低要求：</w:t>
      </w:r>
    </w:p>
    <w:p w14:paraId="79AE51A6" w14:textId="77777777" w:rsidR="0091385A" w:rsidRDefault="00000000">
      <w:pPr>
        <w:spacing w:line="360" w:lineRule="auto"/>
        <w:ind w:firstLineChars="200" w:firstLine="480"/>
        <w:rPr>
          <w:rFonts w:ascii="宋体" w:hAnsi="宋体"/>
          <w:sz w:val="24"/>
        </w:rPr>
      </w:pPr>
      <w:r>
        <w:rPr>
          <w:rFonts w:ascii="宋体" w:hAnsi="宋体" w:hint="eastAsia"/>
          <w:sz w:val="24"/>
        </w:rPr>
        <w:t>①未被责令停业，暂扣或吊销执照，或吊销资质证书；</w:t>
      </w:r>
    </w:p>
    <w:p w14:paraId="2F7F4843" w14:textId="77777777" w:rsidR="0091385A" w:rsidRDefault="00000000">
      <w:pPr>
        <w:spacing w:line="360" w:lineRule="auto"/>
        <w:ind w:firstLineChars="200" w:firstLine="480"/>
        <w:rPr>
          <w:rFonts w:ascii="宋体" w:hAnsi="宋体"/>
          <w:sz w:val="24"/>
        </w:rPr>
      </w:pPr>
      <w:r>
        <w:rPr>
          <w:rFonts w:ascii="宋体" w:hAnsi="宋体" w:hint="eastAsia"/>
          <w:sz w:val="24"/>
        </w:rPr>
        <w:t>②未进入清算程序，或被宣告破产，或其他丧失履约能力的情形；</w:t>
      </w:r>
    </w:p>
    <w:p w14:paraId="41040F07" w14:textId="77777777" w:rsidR="0091385A" w:rsidRDefault="00000000">
      <w:pPr>
        <w:spacing w:line="360" w:lineRule="auto"/>
        <w:ind w:firstLineChars="200" w:firstLine="480"/>
        <w:rPr>
          <w:rFonts w:ascii="宋体" w:hAnsi="宋体"/>
          <w:sz w:val="24"/>
        </w:rPr>
      </w:pPr>
      <w:r>
        <w:rPr>
          <w:rFonts w:ascii="宋体" w:hAnsi="宋体" w:hint="eastAsia"/>
          <w:sz w:val="24"/>
        </w:rPr>
        <w:lastRenderedPageBreak/>
        <w:t>③在国家企业信用信息公示系统（http://www.gsxt.gov.cn）中未被列入严重违法失信企业名单；</w:t>
      </w:r>
    </w:p>
    <w:p w14:paraId="53C14D78" w14:textId="77777777" w:rsidR="0091385A" w:rsidRDefault="00000000">
      <w:pPr>
        <w:spacing w:line="360" w:lineRule="auto"/>
        <w:ind w:firstLineChars="200" w:firstLine="480"/>
        <w:rPr>
          <w:rFonts w:ascii="宋体" w:hAnsi="宋体"/>
          <w:sz w:val="24"/>
        </w:rPr>
      </w:pPr>
      <w:r>
        <w:rPr>
          <w:rFonts w:ascii="宋体" w:hAnsi="宋体" w:hint="eastAsia"/>
          <w:sz w:val="24"/>
        </w:rPr>
        <w:t>④在“信用中国”网站（http://www.creditchina.gov.cn）中未被列入失信被执行人名单；</w:t>
      </w:r>
    </w:p>
    <w:p w14:paraId="39C5CAD6" w14:textId="77777777" w:rsidR="0091385A" w:rsidRDefault="00000000">
      <w:pPr>
        <w:spacing w:line="360" w:lineRule="auto"/>
        <w:ind w:firstLineChars="200" w:firstLine="480"/>
        <w:rPr>
          <w:rFonts w:ascii="宋体" w:hAnsi="宋体"/>
          <w:sz w:val="24"/>
        </w:rPr>
      </w:pPr>
      <w:r>
        <w:rPr>
          <w:rFonts w:ascii="宋体" w:hAnsi="宋体" w:hint="eastAsia"/>
          <w:sz w:val="24"/>
        </w:rPr>
        <w:t>⑤在近三年内（自响应文件递交截止之日向前追溯3年）供应商或其法定代表人、拟委任的项目负责人未有行贿犯罪行为。</w:t>
      </w:r>
    </w:p>
    <w:p w14:paraId="74035033" w14:textId="77777777" w:rsidR="0091385A" w:rsidRDefault="00000000">
      <w:pPr>
        <w:spacing w:line="360" w:lineRule="auto"/>
        <w:ind w:firstLineChars="200" w:firstLine="482"/>
        <w:rPr>
          <w:rFonts w:ascii="宋体" w:hAnsi="宋体"/>
          <w:b/>
          <w:bCs/>
          <w:sz w:val="24"/>
        </w:rPr>
      </w:pPr>
      <w:r>
        <w:rPr>
          <w:rFonts w:ascii="宋体" w:hAnsi="宋体" w:hint="eastAsia"/>
          <w:b/>
          <w:bCs/>
          <w:sz w:val="24"/>
        </w:rPr>
        <w:t>3.2招标代理采购要求供应商须同时具备：</w:t>
      </w:r>
    </w:p>
    <w:p w14:paraId="3E28BA46" w14:textId="77777777" w:rsidR="0091385A" w:rsidRDefault="00000000">
      <w:pPr>
        <w:spacing w:line="360" w:lineRule="auto"/>
        <w:ind w:firstLineChars="200" w:firstLine="480"/>
        <w:rPr>
          <w:rFonts w:ascii="宋体" w:hAnsi="宋体"/>
          <w:sz w:val="24"/>
        </w:rPr>
      </w:pPr>
      <w:r>
        <w:rPr>
          <w:rFonts w:ascii="宋体" w:hAnsi="宋体" w:hint="eastAsia"/>
          <w:sz w:val="24"/>
        </w:rPr>
        <w:t>（1）资质要求：具备独立法人资格，持有有效的营业执照。</w:t>
      </w:r>
    </w:p>
    <w:p w14:paraId="3B7EF21C" w14:textId="77777777" w:rsidR="0091385A" w:rsidRDefault="00000000">
      <w:pPr>
        <w:spacing w:line="360" w:lineRule="auto"/>
        <w:ind w:firstLineChars="200" w:firstLine="480"/>
        <w:rPr>
          <w:rFonts w:ascii="宋体" w:hAnsi="宋体"/>
          <w:sz w:val="24"/>
        </w:rPr>
      </w:pPr>
      <w:r>
        <w:rPr>
          <w:rFonts w:ascii="宋体" w:hAnsi="宋体" w:hint="eastAsia"/>
          <w:sz w:val="24"/>
        </w:rPr>
        <w:t>（2）业绩要求：2020年1月1日至响应文件递交截止日期（以合同签订时间为准）具备至少一项工程造价不低于1000万元以上的招标代理业绩(注：投标文件中须提供有效合同或有关证明材料扫描件或影印件）。</w:t>
      </w:r>
    </w:p>
    <w:p w14:paraId="101AFE7B" w14:textId="77777777" w:rsidR="0091385A" w:rsidRDefault="00000000">
      <w:pPr>
        <w:spacing w:line="360" w:lineRule="auto"/>
        <w:ind w:firstLineChars="200" w:firstLine="480"/>
        <w:rPr>
          <w:rFonts w:ascii="宋体" w:hAnsi="宋体"/>
          <w:sz w:val="24"/>
        </w:rPr>
      </w:pPr>
      <w:r>
        <w:rPr>
          <w:rFonts w:ascii="宋体" w:hAnsi="宋体" w:hint="eastAsia"/>
          <w:sz w:val="24"/>
        </w:rPr>
        <w:t>（3）主要人员最低要求：项目负责人1名，具备以下资格条件：具有有效一级注册造价工程师资格证书或招标代理师，高级工程师或高级以上的技术职称。</w:t>
      </w:r>
    </w:p>
    <w:p w14:paraId="76A17425" w14:textId="77777777" w:rsidR="0091385A" w:rsidRDefault="00000000">
      <w:pPr>
        <w:spacing w:line="360" w:lineRule="auto"/>
        <w:ind w:firstLineChars="200" w:firstLine="480"/>
        <w:rPr>
          <w:rFonts w:ascii="宋体" w:hAnsi="宋体"/>
          <w:sz w:val="24"/>
        </w:rPr>
      </w:pPr>
      <w:r>
        <w:rPr>
          <w:rFonts w:ascii="宋体" w:hAnsi="宋体" w:hint="eastAsia"/>
          <w:sz w:val="24"/>
        </w:rPr>
        <w:t>注：以上人员均须为投标人本单位正式工作人员（投标文件中须提供投标人为其缴纳的自投标截止日前连续6个月的社保证明扫描件或影印件）。</w:t>
      </w:r>
    </w:p>
    <w:p w14:paraId="2AF1A9E0" w14:textId="77777777" w:rsidR="0091385A" w:rsidRDefault="00000000">
      <w:pPr>
        <w:spacing w:line="360" w:lineRule="auto"/>
        <w:ind w:firstLineChars="200" w:firstLine="480"/>
        <w:rPr>
          <w:rFonts w:ascii="宋体" w:hAnsi="宋体"/>
          <w:sz w:val="24"/>
        </w:rPr>
      </w:pPr>
      <w:r>
        <w:rPr>
          <w:rFonts w:ascii="宋体" w:hAnsi="宋体" w:hint="eastAsia"/>
          <w:sz w:val="24"/>
        </w:rPr>
        <w:t>（4）信誉要求最低要求：</w:t>
      </w:r>
    </w:p>
    <w:p w14:paraId="140EC8B9" w14:textId="77777777" w:rsidR="0091385A" w:rsidRDefault="00000000">
      <w:pPr>
        <w:spacing w:line="360" w:lineRule="auto"/>
        <w:ind w:firstLineChars="200" w:firstLine="480"/>
        <w:rPr>
          <w:rFonts w:ascii="宋体" w:hAnsi="宋体"/>
          <w:sz w:val="24"/>
        </w:rPr>
      </w:pPr>
      <w:r>
        <w:rPr>
          <w:rFonts w:ascii="宋体" w:hAnsi="宋体" w:hint="eastAsia"/>
          <w:sz w:val="24"/>
        </w:rPr>
        <w:t>①未被责令停业，暂扣或吊销执照，或吊销资质证书；</w:t>
      </w:r>
    </w:p>
    <w:p w14:paraId="16372C96" w14:textId="77777777" w:rsidR="0091385A" w:rsidRDefault="00000000">
      <w:pPr>
        <w:spacing w:line="360" w:lineRule="auto"/>
        <w:ind w:firstLineChars="200" w:firstLine="480"/>
        <w:rPr>
          <w:rFonts w:ascii="宋体" w:hAnsi="宋体"/>
          <w:sz w:val="24"/>
        </w:rPr>
      </w:pPr>
      <w:r>
        <w:rPr>
          <w:rFonts w:ascii="宋体" w:hAnsi="宋体" w:hint="eastAsia"/>
          <w:sz w:val="24"/>
        </w:rPr>
        <w:t>②未进入清算程序，或被宣告破产，或其他丧失履约能力的情形；</w:t>
      </w:r>
    </w:p>
    <w:p w14:paraId="5DB645FD" w14:textId="77777777" w:rsidR="0091385A" w:rsidRDefault="00000000">
      <w:pPr>
        <w:spacing w:line="360" w:lineRule="auto"/>
        <w:ind w:firstLineChars="200" w:firstLine="480"/>
        <w:rPr>
          <w:rFonts w:ascii="宋体" w:hAnsi="宋体"/>
          <w:sz w:val="24"/>
        </w:rPr>
      </w:pPr>
      <w:r>
        <w:rPr>
          <w:rFonts w:ascii="宋体" w:hAnsi="宋体" w:hint="eastAsia"/>
          <w:sz w:val="24"/>
        </w:rPr>
        <w:t>③在国家企业信用信息公示系统（http://www.gsxt.gov.cn）中未被列入严重违法失信企业名单；</w:t>
      </w:r>
    </w:p>
    <w:p w14:paraId="34A7F066" w14:textId="77777777" w:rsidR="0091385A" w:rsidRDefault="00000000">
      <w:pPr>
        <w:spacing w:line="360" w:lineRule="auto"/>
        <w:ind w:firstLineChars="200" w:firstLine="480"/>
        <w:rPr>
          <w:rFonts w:ascii="宋体" w:hAnsi="宋体"/>
          <w:sz w:val="24"/>
        </w:rPr>
      </w:pPr>
      <w:r>
        <w:rPr>
          <w:rFonts w:ascii="宋体" w:hAnsi="宋体" w:hint="eastAsia"/>
          <w:sz w:val="24"/>
        </w:rPr>
        <w:t>④在“信用中国”网站（http://www.creditchina.gov.cn）中未被列入失信被执行人名单；</w:t>
      </w:r>
    </w:p>
    <w:p w14:paraId="29BE4BB4" w14:textId="77777777" w:rsidR="0091385A" w:rsidRDefault="00000000">
      <w:pPr>
        <w:spacing w:line="360" w:lineRule="auto"/>
        <w:ind w:firstLineChars="200" w:firstLine="480"/>
        <w:rPr>
          <w:rFonts w:ascii="宋体" w:hAnsi="宋体"/>
          <w:sz w:val="24"/>
        </w:rPr>
      </w:pPr>
      <w:r>
        <w:rPr>
          <w:rFonts w:ascii="宋体" w:hAnsi="宋体" w:hint="eastAsia"/>
          <w:sz w:val="24"/>
        </w:rPr>
        <w:t>⑤在近三年内（自响应文件递交截止之日向前追溯3年）供应商或其法定代表人、拟委任的项目负责人未有行贿犯罪行为。</w:t>
      </w:r>
    </w:p>
    <w:p w14:paraId="046AF948" w14:textId="77777777" w:rsidR="0091385A" w:rsidRDefault="00000000">
      <w:pPr>
        <w:spacing w:line="360" w:lineRule="auto"/>
        <w:ind w:firstLineChars="200" w:firstLine="480"/>
        <w:rPr>
          <w:rFonts w:ascii="宋体" w:hAnsi="宋体"/>
          <w:sz w:val="24"/>
        </w:rPr>
      </w:pPr>
      <w:r>
        <w:rPr>
          <w:rFonts w:ascii="宋体" w:hAnsi="宋体" w:hint="eastAsia"/>
          <w:sz w:val="24"/>
        </w:rPr>
        <w:t>3.3联合体：本次采购不接受联合体。</w:t>
      </w:r>
    </w:p>
    <w:p w14:paraId="16E9FE2C" w14:textId="77777777" w:rsidR="0091385A" w:rsidRDefault="00000000">
      <w:pPr>
        <w:spacing w:beforeLines="50" w:before="156" w:line="360" w:lineRule="auto"/>
        <w:ind w:firstLineChars="200" w:firstLine="482"/>
        <w:rPr>
          <w:rFonts w:ascii="宋体" w:hAnsi="宋体"/>
          <w:b/>
          <w:bCs/>
          <w:sz w:val="24"/>
        </w:rPr>
      </w:pPr>
      <w:bookmarkStart w:id="25" w:name="_Toc4751"/>
      <w:bookmarkStart w:id="26" w:name="_Toc1994"/>
      <w:bookmarkStart w:id="27" w:name="_Toc525632588"/>
      <w:bookmarkStart w:id="28" w:name="_Toc2996_WPSOffice_Level2"/>
      <w:bookmarkStart w:id="29" w:name="_Toc25666_WPSOffice_Level2"/>
      <w:bookmarkStart w:id="30" w:name="_Toc29452_WPSOffice_Level2"/>
      <w:bookmarkStart w:id="31" w:name="_Toc4109_WPSOffice_Level2"/>
      <w:r>
        <w:rPr>
          <w:rFonts w:ascii="宋体" w:hAnsi="宋体" w:hint="eastAsia"/>
          <w:b/>
          <w:bCs/>
          <w:sz w:val="24"/>
        </w:rPr>
        <w:t>4.询比文件的获取</w:t>
      </w:r>
      <w:bookmarkEnd w:id="25"/>
      <w:bookmarkEnd w:id="26"/>
      <w:bookmarkEnd w:id="27"/>
      <w:bookmarkEnd w:id="28"/>
      <w:bookmarkEnd w:id="29"/>
      <w:bookmarkEnd w:id="30"/>
      <w:bookmarkEnd w:id="31"/>
    </w:p>
    <w:p w14:paraId="29C8AE9C" w14:textId="77777777" w:rsidR="0091385A" w:rsidRDefault="00000000">
      <w:pPr>
        <w:spacing w:line="360" w:lineRule="auto"/>
        <w:ind w:firstLineChars="200" w:firstLine="480"/>
        <w:rPr>
          <w:rFonts w:ascii="宋体" w:hAnsi="宋体"/>
          <w:sz w:val="24"/>
        </w:rPr>
      </w:pPr>
      <w:bookmarkStart w:id="32" w:name="_Toc525632589"/>
      <w:bookmarkStart w:id="33" w:name="_Toc726"/>
      <w:r>
        <w:rPr>
          <w:rFonts w:ascii="宋体" w:hAnsi="宋体" w:hint="eastAsia"/>
          <w:sz w:val="24"/>
        </w:rPr>
        <w:t>4.1凡有意参加投标并符合资格要求者，按如下报名：</w:t>
      </w:r>
    </w:p>
    <w:p w14:paraId="12DF5B3C" w14:textId="77777777" w:rsidR="0091385A" w:rsidRDefault="00000000">
      <w:pPr>
        <w:spacing w:line="360" w:lineRule="auto"/>
        <w:ind w:firstLineChars="200" w:firstLine="480"/>
        <w:rPr>
          <w:rFonts w:ascii="宋体" w:hAnsi="宋体"/>
          <w:sz w:val="24"/>
        </w:rPr>
      </w:pPr>
      <w:r>
        <w:rPr>
          <w:rFonts w:ascii="宋体" w:hAnsi="宋体" w:hint="eastAsia"/>
          <w:sz w:val="24"/>
        </w:rPr>
        <w:t>现场报名：（1）2023年5月12日9时至2023年5月15日17时 (上午9:00-12:00，下午14：30-17:00)向安徽省志成建设工程咨询股份有限公司（地址：</w:t>
      </w:r>
      <w:r>
        <w:rPr>
          <w:rFonts w:ascii="宋体" w:hAnsi="宋体" w:hint="eastAsia"/>
          <w:sz w:val="24"/>
          <w:lang w:val="zh-CN"/>
        </w:rPr>
        <w:t>合肥市蜀山区</w:t>
      </w:r>
      <w:r>
        <w:rPr>
          <w:rFonts w:ascii="宋体" w:hAnsi="宋体" w:hint="eastAsia"/>
          <w:sz w:val="24"/>
          <w:lang w:val="zh-CN"/>
        </w:rPr>
        <w:lastRenderedPageBreak/>
        <w:t>湖光路与</w:t>
      </w:r>
      <w:r>
        <w:rPr>
          <w:rFonts w:ascii="宋体" w:hAnsi="宋体" w:hint="eastAsia"/>
          <w:sz w:val="24"/>
        </w:rPr>
        <w:t>振兴路</w:t>
      </w:r>
      <w:r>
        <w:rPr>
          <w:rFonts w:ascii="宋体" w:hAnsi="宋体" w:hint="eastAsia"/>
          <w:sz w:val="24"/>
          <w:lang w:val="zh-CN"/>
        </w:rPr>
        <w:t>交口蜀山产业园区</w:t>
      </w:r>
      <w:r>
        <w:rPr>
          <w:rFonts w:ascii="宋体" w:hAnsi="宋体" w:hint="eastAsia"/>
          <w:sz w:val="24"/>
        </w:rPr>
        <w:t>D</w:t>
      </w:r>
      <w:r>
        <w:rPr>
          <w:rFonts w:ascii="宋体" w:hAnsi="宋体" w:hint="eastAsia"/>
          <w:sz w:val="24"/>
          <w:lang w:val="zh-CN"/>
        </w:rPr>
        <w:t>座</w:t>
      </w:r>
      <w:r>
        <w:rPr>
          <w:rFonts w:ascii="宋体" w:hAnsi="宋体" w:hint="eastAsia"/>
          <w:sz w:val="24"/>
        </w:rPr>
        <w:t>6F）获取询比文件。请派员递交有效的法定代表人或授权委托人的身份证、授权委托书、企业营业执照、项目负责人国家注册一级造价工程师证等，以及供应商认为需提供的其他资料（上述材料提供按顺序装订并加盖单位公章的复印件），在规定时间、地点报名并购买询比文件。</w:t>
      </w:r>
    </w:p>
    <w:p w14:paraId="1DBBC7FE" w14:textId="77777777" w:rsidR="0091385A" w:rsidRDefault="00000000">
      <w:pPr>
        <w:spacing w:line="360" w:lineRule="auto"/>
        <w:ind w:firstLineChars="200" w:firstLine="480"/>
        <w:rPr>
          <w:rFonts w:ascii="宋体" w:hAnsi="宋体"/>
          <w:sz w:val="24"/>
        </w:rPr>
      </w:pPr>
      <w:r>
        <w:rPr>
          <w:rFonts w:ascii="宋体" w:hAnsi="宋体" w:hint="eastAsia"/>
          <w:sz w:val="24"/>
        </w:rPr>
        <w:t>网上报名：将所有现场报名所需资料加盖公章扫描件在规定时间内发至招标代理公司邮箱：2804907066@qq.com，报名联系电话：13866164284，并在邮件中注明投标单位名称、联系人、联系电话及邮箱；</w:t>
      </w:r>
    </w:p>
    <w:p w14:paraId="47F421C8" w14:textId="77777777" w:rsidR="0091385A" w:rsidRDefault="00000000">
      <w:pPr>
        <w:spacing w:line="360" w:lineRule="auto"/>
        <w:ind w:firstLineChars="200" w:firstLine="480"/>
        <w:rPr>
          <w:rFonts w:ascii="宋体" w:hAnsi="宋体"/>
          <w:sz w:val="24"/>
        </w:rPr>
      </w:pPr>
      <w:r>
        <w:rPr>
          <w:rFonts w:ascii="宋体" w:hAnsi="宋体" w:hint="eastAsia"/>
          <w:sz w:val="24"/>
        </w:rPr>
        <w:t>4.2询比文件售价500元/份，售后不退、供应商须在递交报名资料时交纳询比文件费用，未交纳询比文件费用的供应商，采购人拒绝接受其响应文件。</w:t>
      </w:r>
    </w:p>
    <w:p w14:paraId="7BC0CC92" w14:textId="77777777" w:rsidR="0091385A" w:rsidRDefault="00000000">
      <w:pPr>
        <w:spacing w:line="360" w:lineRule="auto"/>
        <w:ind w:firstLineChars="200" w:firstLine="480"/>
        <w:rPr>
          <w:rFonts w:ascii="宋体" w:hAnsi="宋体"/>
          <w:sz w:val="24"/>
        </w:rPr>
      </w:pPr>
      <w:r>
        <w:rPr>
          <w:rFonts w:ascii="宋体" w:hAnsi="宋体" w:hint="eastAsia"/>
          <w:sz w:val="24"/>
        </w:rPr>
        <w:t>询比文件发售时间与地点：2025年5月12日9时00至2023年5月15日17时00（每天9:00～17:00，北京时间，节假日除外）安徽省志成建设工程咨询股份有限公司（地址：</w:t>
      </w:r>
      <w:r>
        <w:rPr>
          <w:rFonts w:ascii="宋体" w:hAnsi="宋体" w:hint="eastAsia"/>
          <w:sz w:val="24"/>
          <w:lang w:val="zh-CN"/>
        </w:rPr>
        <w:t>合肥市蜀山区湖光路与</w:t>
      </w:r>
      <w:r>
        <w:rPr>
          <w:rFonts w:ascii="宋体" w:hAnsi="宋体" w:hint="eastAsia"/>
          <w:sz w:val="24"/>
        </w:rPr>
        <w:t>振兴路</w:t>
      </w:r>
      <w:r>
        <w:rPr>
          <w:rFonts w:ascii="宋体" w:hAnsi="宋体" w:hint="eastAsia"/>
          <w:sz w:val="24"/>
          <w:lang w:val="zh-CN"/>
        </w:rPr>
        <w:t>交口蜀山产业园区</w:t>
      </w:r>
      <w:r>
        <w:rPr>
          <w:rFonts w:ascii="宋体" w:hAnsi="宋体" w:hint="eastAsia"/>
          <w:sz w:val="24"/>
        </w:rPr>
        <w:t>D</w:t>
      </w:r>
      <w:r>
        <w:rPr>
          <w:rFonts w:ascii="宋体" w:hAnsi="宋体" w:hint="eastAsia"/>
          <w:sz w:val="24"/>
          <w:lang w:val="zh-CN"/>
        </w:rPr>
        <w:t>座</w:t>
      </w:r>
      <w:r>
        <w:rPr>
          <w:rFonts w:ascii="宋体" w:hAnsi="宋体" w:hint="eastAsia"/>
          <w:sz w:val="24"/>
        </w:rPr>
        <w:t>6F）</w:t>
      </w:r>
    </w:p>
    <w:p w14:paraId="2E74F1DB" w14:textId="77777777" w:rsidR="0091385A" w:rsidRDefault="00000000">
      <w:pPr>
        <w:spacing w:line="360" w:lineRule="auto"/>
        <w:ind w:firstLineChars="200" w:firstLine="480"/>
        <w:rPr>
          <w:rFonts w:ascii="宋体" w:hAnsi="宋体"/>
          <w:sz w:val="24"/>
        </w:rPr>
      </w:pPr>
      <w:r>
        <w:rPr>
          <w:rFonts w:ascii="宋体" w:hAnsi="宋体" w:hint="eastAsia"/>
          <w:sz w:val="24"/>
        </w:rPr>
        <w:t>4.3本项目的采购文件及其他资料（含澄清、答疑及相关补充文件）通过蚌埠市城市投资控股有限公司及</w:t>
      </w:r>
      <w:r>
        <w:rPr>
          <w:rFonts w:ascii="Arial" w:hAnsi="Arial" w:cs="Arial" w:hint="eastAsia"/>
          <w:bCs/>
          <w:sz w:val="24"/>
          <w:szCs w:val="18"/>
        </w:rPr>
        <w:t>安徽省招标投标信息网</w:t>
      </w:r>
      <w:r>
        <w:rPr>
          <w:rFonts w:ascii="宋体" w:hAnsi="宋体" w:hint="eastAsia"/>
          <w:sz w:val="24"/>
        </w:rPr>
        <w:t>平台发布，采购人不再另行书面通知，潜在供应商应及时关注、查阅蚌埠市城市投资控股有限公司及</w:t>
      </w:r>
      <w:r>
        <w:rPr>
          <w:rFonts w:ascii="Arial" w:hAnsi="Arial" w:cs="Arial" w:hint="eastAsia"/>
          <w:bCs/>
          <w:sz w:val="24"/>
          <w:szCs w:val="18"/>
        </w:rPr>
        <w:t>安徽省招标投标信息网</w:t>
      </w:r>
      <w:r>
        <w:rPr>
          <w:rFonts w:ascii="Arial" w:hAnsi="Arial" w:cs="Arial" w:hint="eastAsia"/>
          <w:bCs/>
          <w:sz w:val="24"/>
          <w:szCs w:val="18"/>
        </w:rPr>
        <w:t xml:space="preserve"> </w:t>
      </w:r>
      <w:r>
        <w:rPr>
          <w:rFonts w:ascii="宋体" w:hAnsi="宋体" w:hint="eastAsia"/>
          <w:sz w:val="24"/>
        </w:rPr>
        <w:t>招标采购平台。因未及时查看导致不利后果的，责任自负。</w:t>
      </w:r>
    </w:p>
    <w:p w14:paraId="576F18ED" w14:textId="77777777" w:rsidR="0091385A" w:rsidRDefault="00000000">
      <w:pPr>
        <w:spacing w:line="360" w:lineRule="auto"/>
      </w:pPr>
      <w:r>
        <w:rPr>
          <w:rFonts w:ascii="宋体" w:hAnsi="宋体" w:hint="eastAsia"/>
          <w:sz w:val="24"/>
        </w:rPr>
        <w:t xml:space="preserve">    4.4本项目</w:t>
      </w:r>
      <w:r>
        <w:rPr>
          <w:rFonts w:ascii="Arial" w:hAnsi="Arial" w:cs="Arial"/>
          <w:color w:val="000000"/>
          <w:sz w:val="24"/>
        </w:rPr>
        <w:t>代理服务费</w:t>
      </w:r>
      <w:r>
        <w:rPr>
          <w:rFonts w:ascii="宋体" w:hAnsi="宋体" w:hint="eastAsia"/>
          <w:bCs/>
          <w:kern w:val="0"/>
          <w:sz w:val="24"/>
          <w:szCs w:val="28"/>
        </w:rPr>
        <w:t>按下列标准收取：以中标价格为基础，按照中标价格的1%标准执行，由中标人在领取中标通知书前支付至招标代理机构。以上费用不单独列出，供应商自行考虑，中标人在领取中标通知书前支付以上费用，否则风险自行承担。</w:t>
      </w:r>
    </w:p>
    <w:p w14:paraId="5C1C290B" w14:textId="77777777" w:rsidR="0091385A" w:rsidRDefault="00000000">
      <w:pPr>
        <w:spacing w:beforeLines="50" w:before="156" w:line="360" w:lineRule="auto"/>
        <w:ind w:firstLineChars="200" w:firstLine="482"/>
        <w:rPr>
          <w:rFonts w:ascii="宋体" w:hAnsi="宋体"/>
          <w:b/>
          <w:bCs/>
          <w:sz w:val="24"/>
        </w:rPr>
      </w:pPr>
      <w:bookmarkStart w:id="34" w:name="_Toc525632591"/>
      <w:bookmarkStart w:id="35" w:name="_Toc22719"/>
      <w:bookmarkEnd w:id="32"/>
      <w:bookmarkEnd w:id="33"/>
      <w:r>
        <w:rPr>
          <w:rFonts w:ascii="宋体" w:hAnsi="宋体" w:hint="eastAsia"/>
          <w:b/>
          <w:bCs/>
          <w:sz w:val="24"/>
        </w:rPr>
        <w:t>5.响应文件的递交</w:t>
      </w:r>
    </w:p>
    <w:p w14:paraId="3F5F68E2" w14:textId="77777777" w:rsidR="0091385A" w:rsidRDefault="00000000">
      <w:pPr>
        <w:spacing w:line="360" w:lineRule="auto"/>
        <w:ind w:firstLineChars="200" w:firstLine="480"/>
        <w:rPr>
          <w:rFonts w:ascii="宋体" w:hAnsi="宋体"/>
          <w:sz w:val="24"/>
        </w:rPr>
      </w:pPr>
      <w:r>
        <w:rPr>
          <w:rFonts w:ascii="宋体" w:hAnsi="宋体" w:hint="eastAsia"/>
          <w:sz w:val="24"/>
        </w:rPr>
        <w:t>响应文件递交的截止时间为2023年5月18日14时00分，供应商的法定代表人或其授权代理人应于递交的截止时间前将响应文件递交至安徽省蚌埠市蚌山区新地城市广场5栋1811。</w:t>
      </w:r>
    </w:p>
    <w:p w14:paraId="4A47706E" w14:textId="77777777" w:rsidR="0091385A" w:rsidRDefault="00000000">
      <w:pPr>
        <w:spacing w:beforeLines="50" w:before="156" w:line="360" w:lineRule="auto"/>
        <w:ind w:firstLineChars="200" w:firstLine="482"/>
        <w:rPr>
          <w:rFonts w:ascii="宋体" w:hAnsi="宋体"/>
          <w:b/>
          <w:bCs/>
          <w:sz w:val="24"/>
        </w:rPr>
      </w:pPr>
      <w:r>
        <w:rPr>
          <w:rFonts w:ascii="宋体" w:hAnsi="宋体" w:hint="eastAsia"/>
          <w:b/>
          <w:bCs/>
          <w:sz w:val="24"/>
        </w:rPr>
        <w:t>6.响应文件启封</w:t>
      </w:r>
    </w:p>
    <w:p w14:paraId="31B10CFF" w14:textId="77777777" w:rsidR="0091385A" w:rsidRDefault="00000000">
      <w:pPr>
        <w:spacing w:line="360" w:lineRule="auto"/>
        <w:ind w:leftChars="200" w:left="420"/>
        <w:rPr>
          <w:rFonts w:ascii="宋体" w:hAnsi="宋体"/>
          <w:sz w:val="24"/>
        </w:rPr>
      </w:pPr>
      <w:r>
        <w:rPr>
          <w:rFonts w:ascii="宋体" w:hAnsi="宋体" w:hint="eastAsia"/>
          <w:sz w:val="24"/>
        </w:rPr>
        <w:t>响应文件的递交截止时间到后，采购人将对潜在投标人递交的响应文件进行启封。</w:t>
      </w:r>
    </w:p>
    <w:p w14:paraId="704C4EBA" w14:textId="77777777" w:rsidR="0091385A" w:rsidRDefault="00000000">
      <w:pPr>
        <w:spacing w:beforeLines="50" w:before="156" w:line="360" w:lineRule="auto"/>
        <w:ind w:firstLineChars="200" w:firstLine="482"/>
        <w:rPr>
          <w:rFonts w:ascii="宋体" w:hAnsi="宋体"/>
          <w:b/>
          <w:bCs/>
          <w:sz w:val="24"/>
        </w:rPr>
      </w:pPr>
      <w:r>
        <w:rPr>
          <w:rFonts w:ascii="宋体" w:hAnsi="宋体" w:hint="eastAsia"/>
          <w:b/>
          <w:bCs/>
          <w:sz w:val="24"/>
        </w:rPr>
        <w:t>7.响应保证金</w:t>
      </w:r>
    </w:p>
    <w:p w14:paraId="3A752956" w14:textId="77777777" w:rsidR="0091385A" w:rsidRDefault="00000000">
      <w:pPr>
        <w:spacing w:line="360" w:lineRule="auto"/>
        <w:ind w:leftChars="200" w:left="420"/>
        <w:rPr>
          <w:rFonts w:ascii="宋体" w:hAnsi="宋体"/>
          <w:sz w:val="24"/>
        </w:rPr>
      </w:pPr>
      <w:r>
        <w:rPr>
          <w:rFonts w:ascii="宋体" w:hAnsi="宋体" w:hint="eastAsia"/>
          <w:sz w:val="24"/>
        </w:rPr>
        <w:t>响应保证金：本项目不收取响应保证金。</w:t>
      </w:r>
    </w:p>
    <w:p w14:paraId="3BBF9425" w14:textId="77777777" w:rsidR="0091385A" w:rsidRDefault="00000000">
      <w:pPr>
        <w:spacing w:beforeLines="50" w:before="156" w:line="360" w:lineRule="auto"/>
        <w:ind w:firstLineChars="200" w:firstLine="482"/>
        <w:rPr>
          <w:rFonts w:ascii="宋体" w:hAnsi="宋体"/>
          <w:b/>
          <w:bCs/>
          <w:sz w:val="24"/>
        </w:rPr>
      </w:pPr>
      <w:r>
        <w:rPr>
          <w:rFonts w:ascii="宋体" w:hAnsi="宋体" w:hint="eastAsia"/>
          <w:b/>
          <w:bCs/>
          <w:sz w:val="24"/>
        </w:rPr>
        <w:t>8.发布公告的媒介</w:t>
      </w:r>
      <w:bookmarkEnd w:id="34"/>
      <w:bookmarkEnd w:id="35"/>
    </w:p>
    <w:p w14:paraId="3FA3295B" w14:textId="77777777" w:rsidR="0091385A" w:rsidRDefault="00000000">
      <w:pPr>
        <w:spacing w:line="360" w:lineRule="auto"/>
        <w:ind w:firstLineChars="200" w:firstLine="480"/>
        <w:rPr>
          <w:rFonts w:ascii="宋体" w:hAnsi="宋体"/>
          <w:sz w:val="24"/>
        </w:rPr>
      </w:pPr>
      <w:r>
        <w:rPr>
          <w:rFonts w:ascii="宋体" w:hAnsi="宋体" w:hint="eastAsia"/>
          <w:sz w:val="24"/>
        </w:rPr>
        <w:lastRenderedPageBreak/>
        <w:t>本次采购公告在“蚌埠市城市投资控股有限公司”（网址：http://www.bbctgs.com）</w:t>
      </w:r>
      <w:r>
        <w:rPr>
          <w:rFonts w:ascii="Arial" w:hAnsi="Arial" w:cs="Arial" w:hint="eastAsia"/>
          <w:bCs/>
          <w:sz w:val="24"/>
          <w:szCs w:val="18"/>
        </w:rPr>
        <w:t>安徽省招标投标信息网</w:t>
      </w:r>
      <w:r>
        <w:rPr>
          <w:rFonts w:ascii="Arial" w:hAnsi="Arial" w:cs="Arial" w:hint="eastAsia"/>
          <w:bCs/>
          <w:sz w:val="24"/>
          <w:szCs w:val="18"/>
        </w:rPr>
        <w:t xml:space="preserve"> (</w:t>
      </w:r>
      <w:hyperlink r:id="rId10" w:history="1">
        <w:r>
          <w:rPr>
            <w:rFonts w:ascii="Arial" w:hAnsi="Arial" w:cs="Arial" w:hint="eastAsia"/>
            <w:bCs/>
            <w:sz w:val="24"/>
            <w:szCs w:val="18"/>
          </w:rPr>
          <w:t>www.ahtba.org.cn</w:t>
        </w:r>
      </w:hyperlink>
      <w:r>
        <w:rPr>
          <w:rFonts w:ascii="Arial" w:hAnsi="Arial" w:cs="Arial" w:hint="eastAsia"/>
          <w:bCs/>
          <w:sz w:val="24"/>
          <w:szCs w:val="18"/>
        </w:rPr>
        <w:t>)</w:t>
      </w:r>
      <w:r>
        <w:rPr>
          <w:rFonts w:ascii="Arial" w:hAnsi="Arial" w:cs="Arial" w:hint="eastAsia"/>
          <w:bCs/>
          <w:sz w:val="24"/>
          <w:szCs w:val="18"/>
        </w:rPr>
        <w:t>上发布</w:t>
      </w:r>
      <w:r>
        <w:rPr>
          <w:rFonts w:ascii="宋体" w:hAnsi="宋体" w:hint="eastAsia"/>
          <w:sz w:val="24"/>
        </w:rPr>
        <w:t>。</w:t>
      </w:r>
    </w:p>
    <w:p w14:paraId="717660B2" w14:textId="77777777" w:rsidR="0091385A" w:rsidRDefault="00000000">
      <w:pPr>
        <w:spacing w:beforeLines="50" w:before="156" w:line="360" w:lineRule="auto"/>
        <w:ind w:firstLineChars="200" w:firstLine="482"/>
        <w:rPr>
          <w:rFonts w:ascii="宋体" w:hAnsi="宋体"/>
          <w:b/>
          <w:bCs/>
          <w:sz w:val="24"/>
        </w:rPr>
      </w:pPr>
      <w:bookmarkStart w:id="36" w:name="_Toc8501"/>
      <w:bookmarkStart w:id="37" w:name="_Toc14943_WPSOffice_Level2"/>
      <w:bookmarkStart w:id="38" w:name="_Toc525632592"/>
      <w:bookmarkStart w:id="39" w:name="_Toc321_WPSOffice_Level2"/>
      <w:bookmarkStart w:id="40" w:name="_Toc28571_WPSOffice_Level2"/>
      <w:bookmarkStart w:id="41" w:name="_Toc26829"/>
      <w:bookmarkStart w:id="42" w:name="_Toc20572_WPSOffice_Level2"/>
      <w:r>
        <w:rPr>
          <w:rFonts w:ascii="宋体" w:hAnsi="宋体" w:hint="eastAsia"/>
          <w:b/>
          <w:bCs/>
          <w:sz w:val="24"/>
        </w:rPr>
        <w:t>9.联系方式</w:t>
      </w:r>
      <w:bookmarkEnd w:id="36"/>
      <w:bookmarkEnd w:id="37"/>
      <w:bookmarkEnd w:id="38"/>
      <w:bookmarkEnd w:id="39"/>
      <w:bookmarkEnd w:id="40"/>
      <w:bookmarkEnd w:id="41"/>
      <w:bookmarkEnd w:id="42"/>
    </w:p>
    <w:p w14:paraId="6568884B" w14:textId="77777777" w:rsidR="0091385A" w:rsidRDefault="00000000">
      <w:pPr>
        <w:spacing w:line="360" w:lineRule="auto"/>
        <w:ind w:firstLineChars="200" w:firstLine="480"/>
        <w:rPr>
          <w:rFonts w:ascii="宋体" w:hAnsi="宋体"/>
          <w:sz w:val="24"/>
        </w:rPr>
      </w:pPr>
      <w:r>
        <w:rPr>
          <w:rFonts w:ascii="宋体" w:hAnsi="宋体" w:hint="eastAsia"/>
          <w:sz w:val="24"/>
        </w:rPr>
        <w:t>采 购 人：安徽省五蒙高速公路开发有限公司</w:t>
      </w:r>
    </w:p>
    <w:p w14:paraId="76419A5B" w14:textId="77777777" w:rsidR="0091385A" w:rsidRDefault="00000000">
      <w:pPr>
        <w:spacing w:line="360" w:lineRule="auto"/>
        <w:ind w:firstLineChars="200" w:firstLine="480"/>
        <w:rPr>
          <w:rFonts w:ascii="宋体" w:hAnsi="宋体"/>
          <w:sz w:val="24"/>
        </w:rPr>
      </w:pPr>
      <w:r>
        <w:rPr>
          <w:rFonts w:ascii="宋体" w:hAnsi="宋体" w:hint="eastAsia"/>
          <w:sz w:val="24"/>
        </w:rPr>
        <w:t>地    址：</w:t>
      </w:r>
      <w:r>
        <w:rPr>
          <w:rFonts w:ascii="Helvetica" w:eastAsia="Helvetica" w:hAnsi="Helvetica" w:cs="Helvetica"/>
          <w:color w:val="333333"/>
          <w:szCs w:val="21"/>
          <w:shd w:val="clear" w:color="auto" w:fill="F6F6F6"/>
        </w:rPr>
        <w:t>徽</w:t>
      </w:r>
      <w:r>
        <w:rPr>
          <w:rFonts w:ascii="宋体" w:hAnsi="宋体" w:hint="eastAsia"/>
          <w:sz w:val="24"/>
        </w:rPr>
        <w:t>省蚌埠市涂山东路1717号金融中心A座22层</w:t>
      </w:r>
    </w:p>
    <w:p w14:paraId="4DCB9197" w14:textId="77777777" w:rsidR="0091385A" w:rsidRDefault="00000000">
      <w:pPr>
        <w:spacing w:line="360" w:lineRule="auto"/>
        <w:ind w:firstLineChars="200" w:firstLine="480"/>
        <w:rPr>
          <w:rFonts w:ascii="宋体" w:hAnsi="宋体"/>
          <w:sz w:val="24"/>
        </w:rPr>
      </w:pPr>
      <w:r>
        <w:rPr>
          <w:rFonts w:ascii="宋体" w:hAnsi="宋体" w:hint="eastAsia"/>
          <w:sz w:val="24"/>
        </w:rPr>
        <w:t>联 系 人：邵先生</w:t>
      </w:r>
    </w:p>
    <w:p w14:paraId="159D2380" w14:textId="77777777" w:rsidR="0091385A" w:rsidRDefault="00000000">
      <w:pPr>
        <w:spacing w:line="360" w:lineRule="auto"/>
        <w:ind w:firstLineChars="200" w:firstLine="480"/>
        <w:rPr>
          <w:rFonts w:ascii="宋体" w:hAnsi="宋体"/>
          <w:sz w:val="24"/>
        </w:rPr>
      </w:pPr>
      <w:r>
        <w:rPr>
          <w:rFonts w:ascii="宋体" w:hAnsi="宋体" w:hint="eastAsia"/>
          <w:sz w:val="24"/>
        </w:rPr>
        <w:t>电    话：0552-2081189、18055206207</w:t>
      </w:r>
    </w:p>
    <w:p w14:paraId="4867B094" w14:textId="77777777" w:rsidR="0091385A" w:rsidRDefault="00000000">
      <w:pPr>
        <w:spacing w:line="360" w:lineRule="auto"/>
        <w:ind w:firstLineChars="200" w:firstLine="480"/>
        <w:rPr>
          <w:rFonts w:ascii="宋体" w:hAnsi="宋体"/>
          <w:sz w:val="24"/>
        </w:rPr>
      </w:pPr>
      <w:r>
        <w:rPr>
          <w:rFonts w:ascii="宋体" w:hAnsi="宋体"/>
          <w:sz w:val="24"/>
        </w:rPr>
        <w:t>代理机构：安徽省志成建设工程咨询股份有限公司</w:t>
      </w:r>
    </w:p>
    <w:p w14:paraId="4CEDF7C1" w14:textId="77777777" w:rsidR="0091385A" w:rsidRDefault="00000000">
      <w:pPr>
        <w:spacing w:line="360" w:lineRule="auto"/>
        <w:ind w:firstLineChars="200" w:firstLine="480"/>
        <w:rPr>
          <w:rFonts w:ascii="宋体" w:hAnsi="宋体"/>
          <w:sz w:val="24"/>
        </w:rPr>
      </w:pPr>
      <w:r>
        <w:rPr>
          <w:rFonts w:ascii="宋体" w:hAnsi="宋体"/>
          <w:sz w:val="24"/>
        </w:rPr>
        <w:t>地址：合肥市蜀山区湖光路与振兴路交口蜀山产业园区D座6F</w:t>
      </w:r>
    </w:p>
    <w:p w14:paraId="604686B8" w14:textId="77777777" w:rsidR="0091385A" w:rsidRDefault="00000000">
      <w:pPr>
        <w:spacing w:line="360" w:lineRule="auto"/>
        <w:ind w:firstLineChars="200" w:firstLine="480"/>
        <w:rPr>
          <w:rFonts w:ascii="宋体" w:hAnsi="宋体"/>
          <w:sz w:val="24"/>
        </w:rPr>
      </w:pPr>
      <w:r>
        <w:rPr>
          <w:rFonts w:ascii="宋体" w:hAnsi="宋体"/>
          <w:sz w:val="24"/>
        </w:rPr>
        <w:t>联系人：潘工</w:t>
      </w:r>
    </w:p>
    <w:p w14:paraId="0CAB385C" w14:textId="77777777" w:rsidR="0091385A" w:rsidRDefault="00000000">
      <w:pPr>
        <w:spacing w:line="360" w:lineRule="auto"/>
        <w:ind w:firstLineChars="200" w:firstLine="480"/>
        <w:rPr>
          <w:rFonts w:ascii="宋体" w:hAnsi="宋体"/>
          <w:sz w:val="24"/>
        </w:rPr>
      </w:pPr>
      <w:r>
        <w:rPr>
          <w:rFonts w:ascii="宋体" w:hAnsi="宋体"/>
          <w:sz w:val="24"/>
        </w:rPr>
        <w:t>电话：13866164284</w:t>
      </w:r>
    </w:p>
    <w:p w14:paraId="1F9DCA09" w14:textId="77777777" w:rsidR="0091385A" w:rsidRDefault="00000000">
      <w:pPr>
        <w:spacing w:line="360" w:lineRule="auto"/>
        <w:ind w:firstLineChars="200" w:firstLine="480"/>
        <w:rPr>
          <w:rFonts w:ascii="宋体" w:hAnsi="宋体"/>
          <w:sz w:val="24"/>
        </w:rPr>
      </w:pPr>
      <w:r>
        <w:rPr>
          <w:rFonts w:ascii="宋体" w:hAnsi="宋体"/>
          <w:sz w:val="24"/>
        </w:rPr>
        <w:t>邮箱：2804907066@qq.com</w:t>
      </w:r>
    </w:p>
    <w:p w14:paraId="035C7FFC" w14:textId="77777777" w:rsidR="0091385A" w:rsidRDefault="0091385A">
      <w:pPr>
        <w:spacing w:line="360" w:lineRule="auto"/>
        <w:ind w:firstLineChars="200" w:firstLine="480"/>
        <w:rPr>
          <w:rFonts w:ascii="宋体" w:hAnsi="宋体"/>
          <w:sz w:val="24"/>
        </w:rPr>
      </w:pPr>
    </w:p>
    <w:p w14:paraId="0EA68951" w14:textId="77777777" w:rsidR="0091385A" w:rsidRDefault="0091385A">
      <w:pPr>
        <w:spacing w:line="360" w:lineRule="auto"/>
        <w:ind w:firstLineChars="200" w:firstLine="480"/>
        <w:jc w:val="right"/>
        <w:rPr>
          <w:rFonts w:ascii="宋体" w:hAnsi="宋体"/>
          <w:sz w:val="24"/>
        </w:rPr>
      </w:pPr>
    </w:p>
    <w:p w14:paraId="25EEA6B1" w14:textId="77777777" w:rsidR="0091385A" w:rsidRDefault="00000000">
      <w:pPr>
        <w:spacing w:line="360" w:lineRule="auto"/>
        <w:ind w:firstLineChars="200" w:firstLine="480"/>
        <w:jc w:val="right"/>
        <w:rPr>
          <w:rFonts w:ascii="宋体" w:hAnsi="宋体"/>
          <w:sz w:val="24"/>
        </w:rPr>
      </w:pPr>
      <w:r>
        <w:rPr>
          <w:rFonts w:ascii="宋体" w:hAnsi="宋体" w:hint="eastAsia"/>
          <w:sz w:val="24"/>
        </w:rPr>
        <w:t>2023年5月12日</w:t>
      </w:r>
    </w:p>
    <w:p w14:paraId="4F7DABF7" w14:textId="77777777" w:rsidR="0091385A" w:rsidRDefault="00000000">
      <w:pPr>
        <w:jc w:val="center"/>
        <w:outlineLvl w:val="0"/>
        <w:rPr>
          <w:rFonts w:ascii="Times New Roman" w:hAnsi="Times New Roman" w:cs="Times New Roman"/>
        </w:rPr>
      </w:pPr>
      <w:r>
        <w:rPr>
          <w:rFonts w:ascii="Times New Roman" w:hAnsi="Times New Roman" w:cs="Times New Roman"/>
          <w:sz w:val="24"/>
          <w:szCs w:val="28"/>
        </w:rPr>
        <w:br w:type="page"/>
      </w:r>
      <w:bookmarkStart w:id="43" w:name="_Toc14451"/>
      <w:r>
        <w:rPr>
          <w:rFonts w:ascii="Times New Roman" w:hAnsi="Times New Roman" w:cs="Times New Roman" w:hint="eastAsia"/>
          <w:b/>
          <w:bCs/>
          <w:kern w:val="44"/>
          <w:sz w:val="36"/>
          <w:szCs w:val="44"/>
        </w:rPr>
        <w:lastRenderedPageBreak/>
        <w:t>第二章</w:t>
      </w:r>
      <w:r>
        <w:rPr>
          <w:rFonts w:ascii="Times New Roman" w:hAnsi="Times New Roman" w:cs="Times New Roman" w:hint="eastAsia"/>
          <w:b/>
          <w:bCs/>
          <w:kern w:val="44"/>
          <w:sz w:val="36"/>
          <w:szCs w:val="44"/>
        </w:rPr>
        <w:t xml:space="preserve"> </w:t>
      </w:r>
      <w:r>
        <w:rPr>
          <w:rFonts w:ascii="Times New Roman" w:hAnsi="Times New Roman" w:cs="Times New Roman"/>
          <w:b/>
          <w:bCs/>
          <w:kern w:val="44"/>
          <w:sz w:val="36"/>
          <w:szCs w:val="44"/>
        </w:rPr>
        <w:t>供应商须知</w:t>
      </w:r>
      <w:bookmarkEnd w:id="43"/>
    </w:p>
    <w:p w14:paraId="233B1081" w14:textId="77777777" w:rsidR="0091385A" w:rsidRDefault="00000000">
      <w:pPr>
        <w:keepNext/>
        <w:keepLines/>
        <w:spacing w:line="360" w:lineRule="auto"/>
        <w:outlineLvl w:val="1"/>
        <w:rPr>
          <w:rFonts w:ascii="宋体" w:hAnsi="宋体"/>
          <w:b/>
          <w:sz w:val="24"/>
        </w:rPr>
      </w:pPr>
      <w:bookmarkStart w:id="44" w:name="_Toc26656938"/>
      <w:bookmarkStart w:id="45" w:name="_Toc14201207"/>
      <w:bookmarkStart w:id="46" w:name="_Toc9067720"/>
      <w:r>
        <w:rPr>
          <w:rFonts w:ascii="宋体" w:hAnsi="宋体" w:hint="eastAsia"/>
          <w:b/>
          <w:sz w:val="24"/>
        </w:rPr>
        <w:t>1.总则</w:t>
      </w:r>
      <w:bookmarkEnd w:id="44"/>
      <w:bookmarkEnd w:id="45"/>
      <w:bookmarkEnd w:id="46"/>
    </w:p>
    <w:p w14:paraId="2BF4DC50" w14:textId="77777777" w:rsidR="0091385A" w:rsidRDefault="00000000">
      <w:pPr>
        <w:keepNext/>
        <w:keepLines/>
        <w:spacing w:line="360" w:lineRule="auto"/>
        <w:outlineLvl w:val="2"/>
        <w:rPr>
          <w:rFonts w:ascii="宋体" w:hAnsi="宋体"/>
          <w:bCs/>
          <w:sz w:val="24"/>
        </w:rPr>
      </w:pPr>
      <w:bookmarkStart w:id="47" w:name="_Toc14201208"/>
      <w:bookmarkStart w:id="48" w:name="_Toc26656939"/>
      <w:r>
        <w:rPr>
          <w:rFonts w:ascii="宋体" w:hAnsi="宋体" w:hint="eastAsia"/>
          <w:b/>
          <w:sz w:val="24"/>
        </w:rPr>
        <w:t>1.1</w:t>
      </w:r>
      <w:bookmarkStart w:id="49" w:name="_Toc14201210"/>
      <w:bookmarkStart w:id="50" w:name="_Toc26656941"/>
      <w:bookmarkEnd w:id="47"/>
      <w:bookmarkEnd w:id="48"/>
      <w:r>
        <w:rPr>
          <w:rFonts w:ascii="宋体" w:hAnsi="宋体" w:hint="eastAsia"/>
          <w:b/>
          <w:sz w:val="24"/>
        </w:rPr>
        <w:t>质量要求和安全</w:t>
      </w:r>
      <w:bookmarkEnd w:id="49"/>
      <w:bookmarkEnd w:id="50"/>
      <w:r>
        <w:rPr>
          <w:rFonts w:ascii="宋体" w:hAnsi="宋体" w:hint="eastAsia"/>
          <w:b/>
          <w:sz w:val="24"/>
        </w:rPr>
        <w:t>目标</w:t>
      </w:r>
    </w:p>
    <w:p w14:paraId="6BB4AC6C" w14:textId="77777777" w:rsidR="0091385A" w:rsidRDefault="00000000">
      <w:pPr>
        <w:spacing w:line="360" w:lineRule="auto"/>
        <w:ind w:firstLine="420"/>
        <w:rPr>
          <w:rFonts w:ascii="宋体" w:hAnsi="宋体"/>
          <w:sz w:val="24"/>
        </w:rPr>
      </w:pPr>
      <w:r>
        <w:rPr>
          <w:rFonts w:ascii="宋体" w:hAnsi="宋体" w:hint="eastAsia"/>
          <w:sz w:val="24"/>
        </w:rPr>
        <w:t>1.1.1本合同段的质量要求：</w:t>
      </w:r>
      <w:r>
        <w:rPr>
          <w:rFonts w:ascii="宋体" w:hAnsi="宋体" w:hint="eastAsia"/>
          <w:sz w:val="24"/>
          <w:u w:val="single"/>
        </w:rPr>
        <w:t xml:space="preserve">  合格  </w:t>
      </w:r>
      <w:r>
        <w:rPr>
          <w:rFonts w:ascii="宋体" w:hAnsi="宋体" w:hint="eastAsia"/>
          <w:sz w:val="24"/>
        </w:rPr>
        <w:t>。</w:t>
      </w:r>
    </w:p>
    <w:p w14:paraId="0D479064" w14:textId="77777777" w:rsidR="0091385A" w:rsidRDefault="00000000">
      <w:pPr>
        <w:spacing w:line="360" w:lineRule="auto"/>
        <w:ind w:firstLine="420"/>
        <w:rPr>
          <w:rFonts w:ascii="宋体" w:hAnsi="宋体"/>
          <w:sz w:val="24"/>
        </w:rPr>
      </w:pPr>
      <w:r>
        <w:rPr>
          <w:rFonts w:ascii="宋体" w:hAnsi="宋体" w:hint="eastAsia"/>
          <w:sz w:val="24"/>
        </w:rPr>
        <w:t>1.1.2本合同段的安全目标：</w:t>
      </w:r>
      <w:r>
        <w:rPr>
          <w:rFonts w:ascii="宋体" w:hAnsi="宋体" w:hint="eastAsia"/>
          <w:sz w:val="24"/>
          <w:u w:val="single"/>
        </w:rPr>
        <w:t xml:space="preserve"> 无安全生产事故 </w:t>
      </w:r>
      <w:r>
        <w:rPr>
          <w:rFonts w:ascii="宋体" w:hAnsi="宋体" w:hint="eastAsia"/>
          <w:sz w:val="24"/>
        </w:rPr>
        <w:t>。</w:t>
      </w:r>
    </w:p>
    <w:p w14:paraId="0D7B0833" w14:textId="77777777" w:rsidR="0091385A" w:rsidRDefault="00000000">
      <w:pPr>
        <w:keepNext/>
        <w:keepLines/>
        <w:spacing w:line="360" w:lineRule="auto"/>
        <w:outlineLvl w:val="2"/>
        <w:rPr>
          <w:rFonts w:ascii="宋体" w:hAnsi="宋体"/>
          <w:b/>
          <w:sz w:val="24"/>
        </w:rPr>
      </w:pPr>
      <w:bookmarkStart w:id="51" w:name="_Toc26656942"/>
      <w:bookmarkStart w:id="52" w:name="_Toc14201211"/>
      <w:r>
        <w:rPr>
          <w:rFonts w:ascii="宋体" w:hAnsi="宋体" w:hint="eastAsia"/>
          <w:b/>
          <w:sz w:val="24"/>
        </w:rPr>
        <w:t>1.2供应商资格要求</w:t>
      </w:r>
      <w:bookmarkEnd w:id="51"/>
      <w:bookmarkEnd w:id="52"/>
    </w:p>
    <w:p w14:paraId="43F64506" w14:textId="77777777" w:rsidR="0091385A" w:rsidRDefault="00000000">
      <w:pPr>
        <w:spacing w:line="360" w:lineRule="auto"/>
        <w:ind w:firstLine="420"/>
        <w:rPr>
          <w:rFonts w:ascii="宋体" w:hAnsi="宋体"/>
          <w:sz w:val="24"/>
        </w:rPr>
      </w:pPr>
      <w:r>
        <w:rPr>
          <w:rFonts w:ascii="宋体" w:hAnsi="宋体" w:hint="eastAsia"/>
          <w:sz w:val="24"/>
        </w:rPr>
        <w:t>1.2.1供应商应具备承担本合同段服务的资质条件、能力和信誉：见第一章 采购公告第3条要求。</w:t>
      </w:r>
    </w:p>
    <w:p w14:paraId="59C2CF5E" w14:textId="77777777" w:rsidR="0091385A" w:rsidRDefault="00000000">
      <w:pPr>
        <w:spacing w:line="360" w:lineRule="auto"/>
        <w:ind w:firstLine="420"/>
        <w:rPr>
          <w:rFonts w:ascii="宋体" w:hAnsi="宋体"/>
          <w:sz w:val="24"/>
        </w:rPr>
      </w:pPr>
      <w:r>
        <w:rPr>
          <w:rFonts w:ascii="宋体" w:hAnsi="宋体" w:hint="eastAsia"/>
          <w:sz w:val="24"/>
        </w:rPr>
        <w:t>1.2.2其他要求：</w:t>
      </w:r>
      <w:r>
        <w:rPr>
          <w:rFonts w:ascii="宋体" w:hAnsi="宋体" w:hint="eastAsia"/>
          <w:sz w:val="24"/>
          <w:u w:val="single"/>
        </w:rPr>
        <w:t>无</w:t>
      </w:r>
      <w:r>
        <w:rPr>
          <w:rFonts w:ascii="宋体" w:hAnsi="宋体" w:hint="eastAsia"/>
          <w:sz w:val="24"/>
        </w:rPr>
        <w:t>_。</w:t>
      </w:r>
    </w:p>
    <w:p w14:paraId="219A4156" w14:textId="77777777" w:rsidR="0091385A" w:rsidRDefault="00000000">
      <w:pPr>
        <w:keepNext/>
        <w:keepLines/>
        <w:spacing w:line="360" w:lineRule="auto"/>
        <w:outlineLvl w:val="2"/>
        <w:rPr>
          <w:rFonts w:ascii="宋体" w:hAnsi="宋体"/>
          <w:b/>
          <w:sz w:val="24"/>
        </w:rPr>
      </w:pPr>
      <w:bookmarkStart w:id="53" w:name="_Toc26656943"/>
      <w:bookmarkStart w:id="54" w:name="_Toc14201212"/>
      <w:r>
        <w:rPr>
          <w:rFonts w:ascii="宋体" w:hAnsi="宋体" w:hint="eastAsia"/>
          <w:b/>
          <w:sz w:val="24"/>
        </w:rPr>
        <w:t>1.3费用承担</w:t>
      </w:r>
      <w:bookmarkEnd w:id="53"/>
      <w:bookmarkEnd w:id="54"/>
    </w:p>
    <w:p w14:paraId="35C94135" w14:textId="77777777" w:rsidR="0091385A" w:rsidRDefault="00000000">
      <w:pPr>
        <w:spacing w:line="360" w:lineRule="auto"/>
        <w:ind w:firstLine="420"/>
        <w:rPr>
          <w:rFonts w:ascii="宋体" w:hAnsi="宋体"/>
          <w:sz w:val="24"/>
        </w:rPr>
      </w:pPr>
      <w:r>
        <w:rPr>
          <w:rFonts w:ascii="宋体" w:hAnsi="宋体" w:hint="eastAsia"/>
          <w:sz w:val="24"/>
        </w:rPr>
        <w:t>供应商准备和参加询比活动发生的费用自理。</w:t>
      </w:r>
    </w:p>
    <w:p w14:paraId="04D7543E" w14:textId="77777777" w:rsidR="0091385A" w:rsidRDefault="00000000">
      <w:pPr>
        <w:keepNext/>
        <w:keepLines/>
        <w:spacing w:line="360" w:lineRule="auto"/>
        <w:outlineLvl w:val="2"/>
        <w:rPr>
          <w:rFonts w:ascii="宋体" w:hAnsi="宋体"/>
          <w:b/>
          <w:sz w:val="24"/>
        </w:rPr>
      </w:pPr>
      <w:bookmarkStart w:id="55" w:name="_Toc26656944"/>
      <w:bookmarkStart w:id="56" w:name="_Toc14201213"/>
      <w:r>
        <w:rPr>
          <w:rFonts w:ascii="宋体" w:hAnsi="宋体" w:hint="eastAsia"/>
          <w:b/>
          <w:sz w:val="24"/>
        </w:rPr>
        <w:t>1.4保密</w:t>
      </w:r>
      <w:bookmarkEnd w:id="55"/>
      <w:bookmarkEnd w:id="56"/>
    </w:p>
    <w:p w14:paraId="53C774A9" w14:textId="77777777" w:rsidR="0091385A" w:rsidRDefault="00000000">
      <w:pPr>
        <w:spacing w:line="360" w:lineRule="auto"/>
        <w:ind w:firstLine="420"/>
        <w:rPr>
          <w:rFonts w:ascii="宋体" w:hAnsi="宋体"/>
          <w:sz w:val="24"/>
        </w:rPr>
      </w:pPr>
      <w:r>
        <w:rPr>
          <w:rFonts w:ascii="宋体" w:hAnsi="宋体" w:hint="eastAsia"/>
          <w:sz w:val="24"/>
        </w:rPr>
        <w:t>参与询比活动的各方应对询比文件和响应文件中的商业和技术等秘密保密，否则应承担相应的法律责任。</w:t>
      </w:r>
    </w:p>
    <w:p w14:paraId="25D362B2" w14:textId="77777777" w:rsidR="0091385A" w:rsidRDefault="00000000">
      <w:pPr>
        <w:keepNext/>
        <w:keepLines/>
        <w:spacing w:line="360" w:lineRule="auto"/>
        <w:outlineLvl w:val="2"/>
        <w:rPr>
          <w:rFonts w:ascii="宋体" w:hAnsi="宋体"/>
          <w:b/>
          <w:sz w:val="24"/>
        </w:rPr>
      </w:pPr>
      <w:bookmarkStart w:id="57" w:name="_Toc14201215"/>
      <w:bookmarkStart w:id="58" w:name="_Toc26656946"/>
      <w:r>
        <w:rPr>
          <w:rFonts w:ascii="宋体" w:hAnsi="宋体" w:hint="eastAsia"/>
          <w:b/>
          <w:sz w:val="24"/>
        </w:rPr>
        <w:t>1.5计量单位</w:t>
      </w:r>
      <w:bookmarkEnd w:id="57"/>
      <w:bookmarkEnd w:id="58"/>
    </w:p>
    <w:p w14:paraId="397DFE56" w14:textId="77777777" w:rsidR="0091385A" w:rsidRDefault="00000000">
      <w:pPr>
        <w:spacing w:line="360" w:lineRule="auto"/>
        <w:ind w:firstLine="420"/>
        <w:rPr>
          <w:rFonts w:ascii="宋体" w:hAnsi="宋体"/>
          <w:sz w:val="24"/>
        </w:rPr>
      </w:pPr>
      <w:r>
        <w:rPr>
          <w:rFonts w:ascii="宋体" w:hAnsi="宋体" w:hint="eastAsia"/>
          <w:sz w:val="24"/>
        </w:rPr>
        <w:t>所有计量均采用中华人民共和国法定计量单位。</w:t>
      </w:r>
    </w:p>
    <w:p w14:paraId="31930182" w14:textId="77777777" w:rsidR="0091385A" w:rsidRDefault="00000000">
      <w:pPr>
        <w:keepNext/>
        <w:keepLines/>
        <w:spacing w:line="360" w:lineRule="auto"/>
        <w:outlineLvl w:val="2"/>
        <w:rPr>
          <w:rFonts w:ascii="宋体" w:hAnsi="宋体"/>
          <w:b/>
          <w:sz w:val="24"/>
        </w:rPr>
      </w:pPr>
      <w:bookmarkStart w:id="59" w:name="_Toc26656947"/>
      <w:bookmarkStart w:id="60" w:name="_Toc14201216"/>
      <w:r>
        <w:rPr>
          <w:rFonts w:ascii="宋体" w:hAnsi="宋体" w:hint="eastAsia"/>
          <w:b/>
          <w:sz w:val="24"/>
        </w:rPr>
        <w:t>1.6踏勘现场</w:t>
      </w:r>
      <w:bookmarkEnd w:id="59"/>
      <w:bookmarkEnd w:id="60"/>
    </w:p>
    <w:p w14:paraId="6FADB104" w14:textId="77777777" w:rsidR="0091385A" w:rsidRDefault="00000000">
      <w:pPr>
        <w:spacing w:line="360" w:lineRule="auto"/>
        <w:ind w:firstLine="420"/>
        <w:rPr>
          <w:rFonts w:ascii="宋体" w:hAnsi="宋体"/>
          <w:sz w:val="24"/>
        </w:rPr>
      </w:pPr>
      <w:r>
        <w:rPr>
          <w:rFonts w:ascii="宋体" w:hAnsi="宋体" w:hint="eastAsia"/>
          <w:sz w:val="24"/>
        </w:rPr>
        <w:t>供应商自行踏勘现场且费用自理。</w:t>
      </w:r>
    </w:p>
    <w:p w14:paraId="756CC9A8" w14:textId="77777777" w:rsidR="0091385A" w:rsidRDefault="00000000">
      <w:pPr>
        <w:keepNext/>
        <w:keepLines/>
        <w:spacing w:line="360" w:lineRule="auto"/>
        <w:outlineLvl w:val="2"/>
        <w:rPr>
          <w:rFonts w:ascii="宋体" w:hAnsi="宋体"/>
          <w:b/>
          <w:sz w:val="24"/>
        </w:rPr>
      </w:pPr>
      <w:bookmarkStart w:id="61" w:name="_Toc14201218"/>
      <w:bookmarkStart w:id="62" w:name="_Toc26656949"/>
      <w:r>
        <w:rPr>
          <w:rFonts w:ascii="宋体" w:hAnsi="宋体" w:hint="eastAsia"/>
          <w:b/>
          <w:sz w:val="24"/>
        </w:rPr>
        <w:t>1.7分包</w:t>
      </w:r>
      <w:bookmarkEnd w:id="61"/>
      <w:bookmarkEnd w:id="62"/>
    </w:p>
    <w:p w14:paraId="69811EC0" w14:textId="77777777" w:rsidR="0091385A" w:rsidRDefault="00000000">
      <w:pPr>
        <w:spacing w:line="360" w:lineRule="auto"/>
        <w:ind w:firstLine="420"/>
        <w:rPr>
          <w:rFonts w:ascii="宋体" w:hAnsi="宋体"/>
          <w:sz w:val="24"/>
        </w:rPr>
      </w:pPr>
      <w:r>
        <w:rPr>
          <w:rFonts w:ascii="宋体" w:hAnsi="宋体" w:hint="eastAsia"/>
          <w:sz w:val="24"/>
        </w:rPr>
        <w:t>不允许分包或成立联合体。</w:t>
      </w:r>
    </w:p>
    <w:p w14:paraId="19859B2C" w14:textId="77777777" w:rsidR="0091385A" w:rsidRDefault="00000000">
      <w:pPr>
        <w:keepNext/>
        <w:keepLines/>
        <w:spacing w:line="360" w:lineRule="auto"/>
        <w:outlineLvl w:val="2"/>
        <w:rPr>
          <w:rFonts w:ascii="宋体" w:hAnsi="宋体"/>
          <w:b/>
          <w:sz w:val="24"/>
        </w:rPr>
      </w:pPr>
      <w:bookmarkStart w:id="63" w:name="_Toc14201219"/>
      <w:bookmarkStart w:id="64" w:name="_Toc26656950"/>
      <w:r>
        <w:rPr>
          <w:rFonts w:ascii="宋体" w:hAnsi="宋体" w:hint="eastAsia"/>
          <w:b/>
          <w:sz w:val="24"/>
        </w:rPr>
        <w:t>1.8偏</w:t>
      </w:r>
      <w:bookmarkEnd w:id="63"/>
      <w:bookmarkEnd w:id="64"/>
      <w:r>
        <w:rPr>
          <w:rFonts w:ascii="宋体" w:hAnsi="宋体" w:hint="eastAsia"/>
          <w:b/>
          <w:sz w:val="24"/>
        </w:rPr>
        <w:t>差</w:t>
      </w:r>
    </w:p>
    <w:p w14:paraId="359E9E48" w14:textId="77777777" w:rsidR="0091385A" w:rsidRDefault="00000000">
      <w:pPr>
        <w:spacing w:line="360" w:lineRule="auto"/>
        <w:ind w:firstLine="420"/>
        <w:rPr>
          <w:rFonts w:ascii="宋体" w:hAnsi="宋体"/>
          <w:sz w:val="24"/>
        </w:rPr>
      </w:pPr>
      <w:r>
        <w:rPr>
          <w:rFonts w:ascii="宋体" w:hAnsi="宋体" w:hint="eastAsia"/>
          <w:sz w:val="24"/>
        </w:rPr>
        <w:t>1.8.1偏差包括重大偏差和细微偏差。</w:t>
      </w:r>
    </w:p>
    <w:p w14:paraId="212B0BF2" w14:textId="77777777" w:rsidR="0091385A" w:rsidRDefault="00000000">
      <w:pPr>
        <w:spacing w:line="360" w:lineRule="auto"/>
        <w:ind w:firstLine="420"/>
        <w:rPr>
          <w:rFonts w:ascii="宋体" w:hAnsi="宋体"/>
          <w:sz w:val="24"/>
        </w:rPr>
      </w:pPr>
      <w:r>
        <w:rPr>
          <w:rFonts w:ascii="宋体" w:hAnsi="宋体" w:hint="eastAsia"/>
          <w:sz w:val="24"/>
        </w:rPr>
        <w:t>1.8.2响应文件存在第三章“评审办法”中所列任一否决响应文件情形的，均属于存在重大偏差，响应文件将被否决。</w:t>
      </w:r>
    </w:p>
    <w:p w14:paraId="0B7609F3" w14:textId="77777777" w:rsidR="0091385A" w:rsidRDefault="00000000">
      <w:pPr>
        <w:keepNext/>
        <w:keepLines/>
        <w:spacing w:beforeLines="50" w:before="156" w:line="360" w:lineRule="auto"/>
        <w:outlineLvl w:val="1"/>
        <w:rPr>
          <w:rFonts w:ascii="宋体" w:hAnsi="宋体"/>
          <w:b/>
          <w:sz w:val="24"/>
        </w:rPr>
      </w:pPr>
      <w:bookmarkStart w:id="65" w:name="_Toc14201220"/>
      <w:bookmarkStart w:id="66" w:name="_Toc9067721"/>
      <w:bookmarkStart w:id="67" w:name="_Toc26656951"/>
      <w:r>
        <w:rPr>
          <w:rFonts w:ascii="宋体" w:hAnsi="宋体" w:hint="eastAsia"/>
          <w:b/>
          <w:sz w:val="24"/>
        </w:rPr>
        <w:t>2.</w:t>
      </w:r>
      <w:bookmarkEnd w:id="65"/>
      <w:bookmarkEnd w:id="66"/>
      <w:bookmarkEnd w:id="67"/>
      <w:r>
        <w:rPr>
          <w:rFonts w:ascii="宋体" w:hAnsi="宋体" w:hint="eastAsia"/>
          <w:b/>
          <w:sz w:val="24"/>
        </w:rPr>
        <w:t>询比文件</w:t>
      </w:r>
    </w:p>
    <w:p w14:paraId="4A686A3F" w14:textId="77777777" w:rsidR="0091385A" w:rsidRDefault="00000000">
      <w:pPr>
        <w:keepNext/>
        <w:keepLines/>
        <w:spacing w:line="360" w:lineRule="auto"/>
        <w:outlineLvl w:val="2"/>
        <w:rPr>
          <w:rFonts w:ascii="宋体" w:hAnsi="宋体"/>
          <w:b/>
          <w:sz w:val="24"/>
        </w:rPr>
      </w:pPr>
      <w:bookmarkStart w:id="68" w:name="_Toc14201221"/>
      <w:bookmarkStart w:id="69" w:name="_Toc26656952"/>
      <w:r>
        <w:rPr>
          <w:rFonts w:ascii="宋体" w:hAnsi="宋体" w:hint="eastAsia"/>
          <w:b/>
          <w:sz w:val="24"/>
        </w:rPr>
        <w:t>2.1询比文件的组成</w:t>
      </w:r>
      <w:bookmarkEnd w:id="68"/>
      <w:bookmarkEnd w:id="69"/>
    </w:p>
    <w:p w14:paraId="22C0CADB" w14:textId="77777777" w:rsidR="0091385A" w:rsidRDefault="00000000">
      <w:pPr>
        <w:spacing w:line="360" w:lineRule="auto"/>
        <w:ind w:firstLine="420"/>
        <w:rPr>
          <w:rFonts w:ascii="宋体" w:hAnsi="宋体"/>
          <w:sz w:val="24"/>
        </w:rPr>
      </w:pPr>
      <w:r>
        <w:rPr>
          <w:rFonts w:ascii="宋体" w:hAnsi="宋体" w:hint="eastAsia"/>
          <w:sz w:val="24"/>
        </w:rPr>
        <w:t>本询比文件包括：</w:t>
      </w:r>
    </w:p>
    <w:p w14:paraId="5932F079" w14:textId="77777777" w:rsidR="0091385A" w:rsidRDefault="00000000">
      <w:pPr>
        <w:spacing w:line="360" w:lineRule="auto"/>
        <w:ind w:firstLine="420"/>
        <w:rPr>
          <w:rFonts w:ascii="宋体" w:hAnsi="宋体"/>
          <w:sz w:val="24"/>
        </w:rPr>
      </w:pPr>
      <w:r>
        <w:rPr>
          <w:rFonts w:ascii="宋体" w:hAnsi="宋体" w:hint="eastAsia"/>
          <w:sz w:val="24"/>
        </w:rPr>
        <w:t>（1）采购公告/采购邀请书；</w:t>
      </w:r>
    </w:p>
    <w:p w14:paraId="124045A6" w14:textId="77777777" w:rsidR="0091385A" w:rsidRDefault="00000000">
      <w:pPr>
        <w:spacing w:line="360" w:lineRule="auto"/>
        <w:ind w:firstLine="420"/>
        <w:rPr>
          <w:rFonts w:ascii="宋体" w:hAnsi="宋体"/>
          <w:sz w:val="24"/>
        </w:rPr>
      </w:pPr>
      <w:r>
        <w:rPr>
          <w:rFonts w:ascii="宋体" w:hAnsi="宋体" w:hint="eastAsia"/>
          <w:sz w:val="24"/>
        </w:rPr>
        <w:t>（2）供应商须知；</w:t>
      </w:r>
    </w:p>
    <w:p w14:paraId="46BCB62A" w14:textId="77777777" w:rsidR="0091385A" w:rsidRDefault="00000000">
      <w:pPr>
        <w:spacing w:line="360" w:lineRule="auto"/>
        <w:ind w:firstLine="420"/>
        <w:rPr>
          <w:rFonts w:ascii="宋体" w:hAnsi="宋体"/>
          <w:sz w:val="24"/>
        </w:rPr>
      </w:pPr>
      <w:r>
        <w:rPr>
          <w:rFonts w:ascii="宋体" w:hAnsi="宋体" w:hint="eastAsia"/>
          <w:sz w:val="24"/>
        </w:rPr>
        <w:lastRenderedPageBreak/>
        <w:t>（3）评审办法；</w:t>
      </w:r>
    </w:p>
    <w:p w14:paraId="50A54053" w14:textId="77777777" w:rsidR="0091385A" w:rsidRDefault="00000000">
      <w:pPr>
        <w:spacing w:line="360" w:lineRule="auto"/>
        <w:ind w:firstLine="420"/>
        <w:rPr>
          <w:rFonts w:ascii="宋体" w:hAnsi="宋体"/>
          <w:sz w:val="24"/>
        </w:rPr>
      </w:pPr>
      <w:r>
        <w:rPr>
          <w:rFonts w:ascii="宋体" w:hAnsi="宋体" w:hint="eastAsia"/>
          <w:sz w:val="24"/>
        </w:rPr>
        <w:t>（4）合同条款及格式；</w:t>
      </w:r>
    </w:p>
    <w:p w14:paraId="6EA18C89" w14:textId="77777777" w:rsidR="0091385A" w:rsidRDefault="00000000">
      <w:pPr>
        <w:spacing w:line="360" w:lineRule="auto"/>
        <w:ind w:firstLine="420"/>
        <w:rPr>
          <w:rFonts w:ascii="宋体" w:hAnsi="宋体"/>
          <w:sz w:val="24"/>
        </w:rPr>
      </w:pPr>
      <w:r>
        <w:rPr>
          <w:rFonts w:ascii="宋体" w:hAnsi="宋体" w:hint="eastAsia"/>
          <w:sz w:val="24"/>
        </w:rPr>
        <w:t>（5）采购需求及清单；</w:t>
      </w:r>
    </w:p>
    <w:p w14:paraId="4699628C" w14:textId="77777777" w:rsidR="0091385A" w:rsidRDefault="00000000">
      <w:pPr>
        <w:spacing w:line="360" w:lineRule="auto"/>
        <w:ind w:firstLine="420"/>
        <w:rPr>
          <w:rFonts w:ascii="宋体" w:hAnsi="宋体"/>
          <w:sz w:val="24"/>
        </w:rPr>
      </w:pPr>
      <w:r>
        <w:rPr>
          <w:rFonts w:ascii="宋体" w:hAnsi="宋体" w:hint="eastAsia"/>
          <w:sz w:val="24"/>
        </w:rPr>
        <w:t>（6）响应文件格式。</w:t>
      </w:r>
    </w:p>
    <w:p w14:paraId="05667B97" w14:textId="77777777" w:rsidR="0091385A" w:rsidRDefault="00000000">
      <w:pPr>
        <w:spacing w:line="360" w:lineRule="auto"/>
        <w:ind w:firstLine="420"/>
        <w:rPr>
          <w:rFonts w:ascii="宋体" w:hAnsi="宋体"/>
          <w:sz w:val="24"/>
        </w:rPr>
      </w:pPr>
      <w:r>
        <w:rPr>
          <w:rFonts w:ascii="宋体" w:hAnsi="宋体" w:hint="eastAsia"/>
          <w:sz w:val="24"/>
        </w:rPr>
        <w:t>根据本章第2.2款对询比文件所作的澄清、修改，构成询比文件的组成部分。</w:t>
      </w:r>
    </w:p>
    <w:p w14:paraId="47A00474" w14:textId="77777777" w:rsidR="0091385A" w:rsidRDefault="00000000">
      <w:pPr>
        <w:spacing w:line="360" w:lineRule="auto"/>
        <w:ind w:firstLine="420"/>
        <w:rPr>
          <w:rFonts w:ascii="宋体" w:hAnsi="宋体"/>
          <w:sz w:val="24"/>
        </w:rPr>
      </w:pPr>
      <w:r>
        <w:rPr>
          <w:rFonts w:ascii="宋体" w:hAnsi="宋体" w:hint="eastAsia"/>
          <w:sz w:val="24"/>
        </w:rPr>
        <w:t>当询比文件、询比文件的澄清或修改等在同一内容的表述上不一致时，以最后发出的书面文件为准。</w:t>
      </w:r>
    </w:p>
    <w:p w14:paraId="60D7C39C" w14:textId="77777777" w:rsidR="0091385A" w:rsidRDefault="00000000">
      <w:pPr>
        <w:keepNext/>
        <w:keepLines/>
        <w:spacing w:line="360" w:lineRule="auto"/>
        <w:outlineLvl w:val="2"/>
        <w:rPr>
          <w:rFonts w:ascii="宋体" w:hAnsi="宋体"/>
          <w:b/>
          <w:sz w:val="24"/>
        </w:rPr>
      </w:pPr>
      <w:bookmarkStart w:id="70" w:name="_Toc14201222"/>
      <w:bookmarkStart w:id="71" w:name="_Toc26656953"/>
      <w:r>
        <w:rPr>
          <w:rFonts w:ascii="宋体" w:hAnsi="宋体" w:hint="eastAsia"/>
          <w:b/>
          <w:sz w:val="24"/>
        </w:rPr>
        <w:t>2.2询比文件的澄清</w:t>
      </w:r>
      <w:bookmarkEnd w:id="70"/>
      <w:bookmarkEnd w:id="71"/>
      <w:r>
        <w:rPr>
          <w:rFonts w:ascii="宋体" w:hAnsi="宋体" w:hint="eastAsia"/>
          <w:b/>
          <w:sz w:val="24"/>
        </w:rPr>
        <w:t>与修改</w:t>
      </w:r>
    </w:p>
    <w:p w14:paraId="50781FF9" w14:textId="77777777" w:rsidR="0091385A" w:rsidRDefault="00000000">
      <w:pPr>
        <w:spacing w:line="360" w:lineRule="auto"/>
        <w:ind w:firstLine="420"/>
        <w:rPr>
          <w:rFonts w:ascii="宋体" w:hAnsi="宋体"/>
          <w:sz w:val="24"/>
        </w:rPr>
      </w:pPr>
      <w:r>
        <w:rPr>
          <w:rFonts w:ascii="宋体" w:hAnsi="宋体" w:hint="eastAsia"/>
          <w:sz w:val="24"/>
        </w:rPr>
        <w:t>2.2.1供应商如有疑问，应在递交响应文件的截止时间前3日前向招标采购人安徽省五蒙高速公路开发有限公司对询比文件予以澄清或修改。</w:t>
      </w:r>
    </w:p>
    <w:p w14:paraId="2B6F674E" w14:textId="77777777" w:rsidR="0091385A" w:rsidRDefault="00000000">
      <w:pPr>
        <w:spacing w:line="360" w:lineRule="auto"/>
        <w:ind w:firstLine="420"/>
        <w:rPr>
          <w:rFonts w:ascii="宋体" w:hAnsi="宋体"/>
          <w:sz w:val="24"/>
        </w:rPr>
      </w:pPr>
      <w:r>
        <w:rPr>
          <w:rFonts w:ascii="宋体" w:hAnsi="宋体" w:hint="eastAsia"/>
          <w:sz w:val="24"/>
        </w:rPr>
        <w:t>2.2.2除非采购人认为确有必要答复，否则，采购人有权拒绝回复供应商在本章第2.2.1项规定的时间后提出的任何澄清或修改要求。</w:t>
      </w:r>
    </w:p>
    <w:p w14:paraId="6BDAD8A0" w14:textId="77777777" w:rsidR="0091385A" w:rsidRDefault="00000000">
      <w:pPr>
        <w:keepNext/>
        <w:keepLines/>
        <w:spacing w:beforeLines="50" w:before="156" w:line="360" w:lineRule="auto"/>
        <w:outlineLvl w:val="1"/>
        <w:rPr>
          <w:rFonts w:ascii="宋体" w:hAnsi="宋体"/>
          <w:b/>
          <w:sz w:val="24"/>
        </w:rPr>
      </w:pPr>
      <w:bookmarkStart w:id="72" w:name="_Toc9067722"/>
      <w:bookmarkStart w:id="73" w:name="_Toc14201225"/>
      <w:bookmarkStart w:id="74" w:name="_Toc26656956"/>
      <w:r>
        <w:rPr>
          <w:rFonts w:ascii="宋体" w:hAnsi="宋体" w:hint="eastAsia"/>
          <w:b/>
          <w:sz w:val="24"/>
        </w:rPr>
        <w:t>3.</w:t>
      </w:r>
      <w:bookmarkEnd w:id="72"/>
      <w:bookmarkEnd w:id="73"/>
      <w:bookmarkEnd w:id="74"/>
      <w:r>
        <w:rPr>
          <w:rFonts w:ascii="宋体" w:hAnsi="宋体" w:hint="eastAsia"/>
          <w:b/>
          <w:sz w:val="24"/>
        </w:rPr>
        <w:t>响应文件</w:t>
      </w:r>
    </w:p>
    <w:p w14:paraId="45B5624B" w14:textId="77777777" w:rsidR="0091385A" w:rsidRDefault="00000000">
      <w:pPr>
        <w:keepNext/>
        <w:keepLines/>
        <w:spacing w:line="360" w:lineRule="auto"/>
        <w:outlineLvl w:val="2"/>
        <w:rPr>
          <w:rFonts w:ascii="宋体" w:hAnsi="宋体"/>
          <w:bCs/>
          <w:sz w:val="24"/>
        </w:rPr>
      </w:pPr>
      <w:bookmarkStart w:id="75" w:name="_Toc14201226"/>
      <w:bookmarkStart w:id="76" w:name="_Toc26656957"/>
      <w:r>
        <w:rPr>
          <w:rFonts w:ascii="宋体" w:hAnsi="宋体" w:hint="eastAsia"/>
          <w:b/>
          <w:sz w:val="24"/>
        </w:rPr>
        <w:t>3.1响应文件的组成</w:t>
      </w:r>
      <w:bookmarkEnd w:id="75"/>
      <w:bookmarkEnd w:id="76"/>
    </w:p>
    <w:p w14:paraId="5A88ADF0" w14:textId="77777777" w:rsidR="0091385A" w:rsidRDefault="00000000">
      <w:pPr>
        <w:spacing w:line="360" w:lineRule="auto"/>
        <w:ind w:firstLine="420"/>
        <w:rPr>
          <w:rFonts w:ascii="宋体" w:hAnsi="宋体"/>
          <w:sz w:val="24"/>
        </w:rPr>
      </w:pPr>
      <w:r>
        <w:rPr>
          <w:rFonts w:ascii="宋体" w:hAnsi="宋体" w:hint="eastAsia"/>
          <w:sz w:val="24"/>
        </w:rPr>
        <w:t>响应文件应包括下列内容：</w:t>
      </w:r>
    </w:p>
    <w:p w14:paraId="4885B018" w14:textId="77777777" w:rsidR="0091385A" w:rsidRDefault="00000000">
      <w:pPr>
        <w:spacing w:line="360" w:lineRule="auto"/>
        <w:ind w:firstLine="420"/>
        <w:rPr>
          <w:rFonts w:ascii="宋体" w:hAnsi="宋体"/>
          <w:sz w:val="24"/>
        </w:rPr>
      </w:pPr>
      <w:r>
        <w:rPr>
          <w:rFonts w:ascii="宋体" w:hAnsi="宋体" w:hint="eastAsia"/>
          <w:sz w:val="24"/>
        </w:rPr>
        <w:t>（1）报价函；</w:t>
      </w:r>
    </w:p>
    <w:p w14:paraId="4BC175BD" w14:textId="77777777" w:rsidR="0091385A" w:rsidRDefault="00000000">
      <w:pPr>
        <w:spacing w:line="360" w:lineRule="auto"/>
        <w:ind w:firstLine="420"/>
        <w:rPr>
          <w:rFonts w:ascii="宋体" w:hAnsi="宋体"/>
          <w:sz w:val="24"/>
        </w:rPr>
      </w:pPr>
      <w:r>
        <w:rPr>
          <w:rFonts w:ascii="宋体" w:hAnsi="宋体" w:hint="eastAsia"/>
          <w:sz w:val="24"/>
        </w:rPr>
        <w:t>（2）法定代表人身份证明及授权委托书；</w:t>
      </w:r>
    </w:p>
    <w:p w14:paraId="57CEB883" w14:textId="77777777" w:rsidR="0091385A" w:rsidRDefault="00000000">
      <w:pPr>
        <w:spacing w:line="360" w:lineRule="auto"/>
        <w:ind w:firstLine="420"/>
        <w:rPr>
          <w:rFonts w:ascii="宋体" w:hAnsi="宋体"/>
          <w:sz w:val="24"/>
        </w:rPr>
      </w:pPr>
      <w:r>
        <w:rPr>
          <w:rFonts w:ascii="宋体" w:hAnsi="宋体" w:hint="eastAsia"/>
          <w:sz w:val="24"/>
        </w:rPr>
        <w:t>（3）已标价的报价清单；</w:t>
      </w:r>
    </w:p>
    <w:p w14:paraId="3089662A" w14:textId="77777777" w:rsidR="0091385A" w:rsidRDefault="00000000">
      <w:pPr>
        <w:spacing w:line="360" w:lineRule="auto"/>
        <w:ind w:firstLine="420"/>
        <w:rPr>
          <w:rFonts w:ascii="宋体" w:hAnsi="宋体"/>
          <w:sz w:val="24"/>
        </w:rPr>
      </w:pPr>
      <w:r>
        <w:rPr>
          <w:rFonts w:ascii="宋体" w:hAnsi="宋体" w:hint="eastAsia"/>
          <w:sz w:val="24"/>
        </w:rPr>
        <w:t>（4）供应商基本情况；</w:t>
      </w:r>
    </w:p>
    <w:p w14:paraId="2221144E" w14:textId="77777777" w:rsidR="0091385A" w:rsidRDefault="00000000">
      <w:pPr>
        <w:spacing w:line="360" w:lineRule="auto"/>
        <w:ind w:firstLine="420"/>
        <w:rPr>
          <w:rFonts w:ascii="宋体" w:hAnsi="宋体"/>
          <w:sz w:val="24"/>
        </w:rPr>
      </w:pPr>
      <w:r>
        <w:rPr>
          <w:rFonts w:ascii="宋体" w:hAnsi="宋体" w:hint="eastAsia"/>
          <w:sz w:val="24"/>
        </w:rPr>
        <w:t>（5）近年类似业绩情况；</w:t>
      </w:r>
    </w:p>
    <w:p w14:paraId="6A14ACE8" w14:textId="77777777" w:rsidR="0091385A" w:rsidRDefault="00000000">
      <w:pPr>
        <w:spacing w:line="360" w:lineRule="auto"/>
        <w:ind w:firstLine="420"/>
        <w:rPr>
          <w:rFonts w:ascii="宋体" w:hAnsi="宋体"/>
          <w:sz w:val="24"/>
        </w:rPr>
      </w:pPr>
      <w:r>
        <w:rPr>
          <w:rFonts w:ascii="宋体" w:hAnsi="宋体" w:hint="eastAsia"/>
          <w:sz w:val="24"/>
        </w:rPr>
        <w:t>（6）拟委任的主要人员；</w:t>
      </w:r>
    </w:p>
    <w:p w14:paraId="363A1F71" w14:textId="77777777" w:rsidR="0091385A" w:rsidRDefault="00000000">
      <w:pPr>
        <w:spacing w:line="360" w:lineRule="auto"/>
        <w:ind w:firstLine="420"/>
        <w:rPr>
          <w:rFonts w:ascii="宋体" w:hAnsi="宋体"/>
          <w:sz w:val="24"/>
        </w:rPr>
      </w:pPr>
      <w:r>
        <w:rPr>
          <w:rFonts w:ascii="宋体" w:hAnsi="宋体" w:hint="eastAsia"/>
          <w:sz w:val="24"/>
        </w:rPr>
        <w:t>（7）信誉情况；</w:t>
      </w:r>
    </w:p>
    <w:p w14:paraId="6ED4FFC0" w14:textId="77777777" w:rsidR="0091385A" w:rsidRDefault="00000000">
      <w:pPr>
        <w:spacing w:line="360" w:lineRule="auto"/>
        <w:ind w:firstLine="420"/>
        <w:rPr>
          <w:rFonts w:ascii="宋体" w:hAnsi="宋体"/>
          <w:sz w:val="24"/>
        </w:rPr>
      </w:pPr>
      <w:r>
        <w:rPr>
          <w:rFonts w:ascii="宋体" w:hAnsi="宋体" w:hint="eastAsia"/>
          <w:sz w:val="24"/>
        </w:rPr>
        <w:t>（8）技术方案；</w:t>
      </w:r>
    </w:p>
    <w:p w14:paraId="7C645073" w14:textId="77777777" w:rsidR="0091385A" w:rsidRDefault="00000000">
      <w:pPr>
        <w:spacing w:line="360" w:lineRule="auto"/>
        <w:ind w:firstLine="420"/>
        <w:rPr>
          <w:rFonts w:ascii="宋体" w:hAnsi="宋体"/>
          <w:sz w:val="24"/>
        </w:rPr>
      </w:pPr>
      <w:r>
        <w:rPr>
          <w:rFonts w:ascii="宋体" w:hAnsi="宋体" w:hint="eastAsia"/>
          <w:sz w:val="24"/>
        </w:rPr>
        <w:t>（9）其他材料。</w:t>
      </w:r>
    </w:p>
    <w:p w14:paraId="2F6F349A" w14:textId="77777777" w:rsidR="0091385A" w:rsidRDefault="00000000">
      <w:pPr>
        <w:keepNext/>
        <w:keepLines/>
        <w:spacing w:line="360" w:lineRule="auto"/>
        <w:outlineLvl w:val="2"/>
        <w:rPr>
          <w:rFonts w:ascii="宋体" w:hAnsi="宋体"/>
          <w:bCs/>
          <w:sz w:val="24"/>
        </w:rPr>
      </w:pPr>
      <w:bookmarkStart w:id="77" w:name="_Toc26656958"/>
      <w:bookmarkStart w:id="78" w:name="_Toc14201227"/>
      <w:r>
        <w:rPr>
          <w:rFonts w:ascii="宋体" w:hAnsi="宋体" w:hint="eastAsia"/>
          <w:b/>
          <w:sz w:val="24"/>
        </w:rPr>
        <w:t>3.2报价</w:t>
      </w:r>
      <w:bookmarkEnd w:id="77"/>
      <w:bookmarkEnd w:id="78"/>
      <w:r>
        <w:rPr>
          <w:rFonts w:ascii="宋体" w:hAnsi="宋体" w:hint="eastAsia"/>
          <w:b/>
          <w:sz w:val="24"/>
        </w:rPr>
        <w:t>要求</w:t>
      </w:r>
      <w:r>
        <w:rPr>
          <w:rFonts w:ascii="宋体" w:hAnsi="宋体" w:hint="eastAsia"/>
          <w:bCs/>
          <w:sz w:val="24"/>
        </w:rPr>
        <w:t xml:space="preserve"> </w:t>
      </w:r>
    </w:p>
    <w:p w14:paraId="5841D647" w14:textId="77777777" w:rsidR="0091385A" w:rsidRDefault="00000000">
      <w:pPr>
        <w:spacing w:line="360" w:lineRule="auto"/>
        <w:ind w:firstLine="420"/>
        <w:rPr>
          <w:rFonts w:ascii="宋体" w:hAnsi="宋体"/>
          <w:sz w:val="24"/>
        </w:rPr>
      </w:pPr>
      <w:r>
        <w:rPr>
          <w:rFonts w:ascii="宋体" w:hAnsi="宋体" w:hint="eastAsia"/>
          <w:sz w:val="24"/>
        </w:rPr>
        <w:t>3.2.1报价应包括国家规定的增值税税金，供应商应提供增值税专用发票。</w:t>
      </w:r>
    </w:p>
    <w:p w14:paraId="70C655EE" w14:textId="77777777" w:rsidR="0091385A" w:rsidRDefault="00000000">
      <w:pPr>
        <w:spacing w:line="360" w:lineRule="auto"/>
        <w:ind w:firstLine="420"/>
        <w:rPr>
          <w:rFonts w:ascii="宋体" w:hAnsi="宋体"/>
          <w:sz w:val="24"/>
        </w:rPr>
      </w:pPr>
      <w:r>
        <w:rPr>
          <w:rFonts w:ascii="宋体" w:hAnsi="宋体" w:hint="eastAsia"/>
          <w:sz w:val="24"/>
        </w:rPr>
        <w:t>3.2.2供应商应按第六章“响应文件格式”的要求在报价函中进行报价并填写报价清单相应表格。</w:t>
      </w:r>
    </w:p>
    <w:p w14:paraId="03DB7A22" w14:textId="77777777" w:rsidR="0091385A" w:rsidRDefault="00000000">
      <w:pPr>
        <w:spacing w:line="360" w:lineRule="auto"/>
        <w:ind w:firstLine="420"/>
        <w:rPr>
          <w:rFonts w:ascii="宋体" w:hAnsi="宋体"/>
          <w:sz w:val="24"/>
        </w:rPr>
      </w:pPr>
      <w:r>
        <w:rPr>
          <w:rFonts w:ascii="宋体" w:hAnsi="宋体" w:hint="eastAsia"/>
          <w:sz w:val="24"/>
        </w:rPr>
        <w:t>3.2.3采购人设有最高限价的，供应商的报价不得超过最高限价，否则其报价将</w:t>
      </w:r>
      <w:r>
        <w:rPr>
          <w:rFonts w:ascii="宋体" w:hAnsi="宋体" w:hint="eastAsia"/>
          <w:sz w:val="24"/>
        </w:rPr>
        <w:lastRenderedPageBreak/>
        <w:t>被否决，最高限价见第一章“采购公告”第2.5款。</w:t>
      </w:r>
    </w:p>
    <w:p w14:paraId="15E928C5" w14:textId="77777777" w:rsidR="0091385A" w:rsidRDefault="00000000">
      <w:pPr>
        <w:spacing w:line="360" w:lineRule="auto"/>
        <w:ind w:firstLine="420"/>
        <w:rPr>
          <w:rFonts w:ascii="宋体" w:hAnsi="宋体"/>
          <w:sz w:val="24"/>
        </w:rPr>
      </w:pPr>
      <w:r>
        <w:rPr>
          <w:rFonts w:ascii="宋体" w:hAnsi="宋体" w:hint="eastAsia"/>
          <w:sz w:val="24"/>
        </w:rPr>
        <w:t>3.2.4本项目的报价方式为</w:t>
      </w:r>
      <w:r>
        <w:rPr>
          <w:rFonts w:ascii="宋体" w:hAnsi="宋体" w:hint="eastAsia"/>
          <w:sz w:val="24"/>
          <w:u w:val="single"/>
        </w:rPr>
        <w:t xml:space="preserve"> 总价 </w:t>
      </w:r>
      <w:r>
        <w:rPr>
          <w:rFonts w:ascii="宋体" w:hAnsi="宋体" w:hint="eastAsia"/>
          <w:sz w:val="24"/>
        </w:rPr>
        <w:t>。</w:t>
      </w:r>
    </w:p>
    <w:p w14:paraId="2CCDCCCF" w14:textId="77777777" w:rsidR="0091385A" w:rsidRDefault="00000000">
      <w:pPr>
        <w:keepNext/>
        <w:keepLines/>
        <w:spacing w:line="360" w:lineRule="auto"/>
        <w:outlineLvl w:val="2"/>
        <w:rPr>
          <w:rFonts w:ascii="宋体" w:hAnsi="宋体"/>
          <w:b/>
          <w:sz w:val="24"/>
        </w:rPr>
      </w:pPr>
      <w:bookmarkStart w:id="79" w:name="_Toc14201228"/>
      <w:bookmarkStart w:id="80" w:name="_Toc26656959"/>
      <w:r>
        <w:rPr>
          <w:rFonts w:ascii="宋体" w:hAnsi="宋体" w:hint="eastAsia"/>
          <w:b/>
          <w:sz w:val="24"/>
        </w:rPr>
        <w:t>3.3</w:t>
      </w:r>
      <w:bookmarkEnd w:id="79"/>
      <w:bookmarkEnd w:id="80"/>
      <w:r>
        <w:rPr>
          <w:rFonts w:ascii="宋体" w:hAnsi="宋体" w:hint="eastAsia"/>
          <w:b/>
          <w:sz w:val="24"/>
        </w:rPr>
        <w:t>响应有效期</w:t>
      </w:r>
    </w:p>
    <w:p w14:paraId="6E36E05C" w14:textId="77777777" w:rsidR="0091385A" w:rsidRDefault="00000000">
      <w:pPr>
        <w:spacing w:line="360" w:lineRule="auto"/>
        <w:ind w:firstLine="420"/>
        <w:rPr>
          <w:rFonts w:ascii="宋体" w:hAnsi="宋体"/>
          <w:sz w:val="24"/>
        </w:rPr>
      </w:pPr>
      <w:r>
        <w:rPr>
          <w:rFonts w:ascii="宋体" w:hAnsi="宋体" w:hint="eastAsia"/>
          <w:sz w:val="24"/>
        </w:rPr>
        <w:t>3.3.1响应有效期为自供应商递交响应文件截止之日起计算90日。</w:t>
      </w:r>
    </w:p>
    <w:p w14:paraId="4A4A2E58" w14:textId="77777777" w:rsidR="0091385A" w:rsidRDefault="00000000">
      <w:pPr>
        <w:spacing w:line="360" w:lineRule="auto"/>
        <w:ind w:firstLine="420"/>
        <w:rPr>
          <w:rFonts w:ascii="宋体" w:hAnsi="宋体"/>
          <w:sz w:val="24"/>
        </w:rPr>
      </w:pPr>
      <w:r>
        <w:rPr>
          <w:rFonts w:ascii="宋体" w:hAnsi="宋体" w:hint="eastAsia"/>
          <w:sz w:val="24"/>
        </w:rPr>
        <w:t>3.3.2在响应有效期内，供应商撤销响应文件的，应承担询比文件和法律规定的责任。</w:t>
      </w:r>
    </w:p>
    <w:p w14:paraId="1AE0C8CD" w14:textId="77777777" w:rsidR="0091385A" w:rsidRDefault="00000000">
      <w:pPr>
        <w:keepNext/>
        <w:keepLines/>
        <w:spacing w:line="360" w:lineRule="auto"/>
        <w:outlineLvl w:val="2"/>
        <w:rPr>
          <w:rFonts w:ascii="宋体" w:hAnsi="宋体"/>
          <w:b/>
          <w:sz w:val="24"/>
        </w:rPr>
      </w:pPr>
      <w:bookmarkStart w:id="81" w:name="_Toc26656960"/>
      <w:bookmarkStart w:id="82" w:name="_Toc14201229"/>
      <w:r>
        <w:rPr>
          <w:rFonts w:ascii="宋体" w:hAnsi="宋体" w:hint="eastAsia"/>
          <w:b/>
          <w:sz w:val="24"/>
        </w:rPr>
        <w:t>3.4</w:t>
      </w:r>
      <w:bookmarkEnd w:id="81"/>
      <w:bookmarkEnd w:id="82"/>
      <w:r>
        <w:rPr>
          <w:rFonts w:ascii="宋体" w:hAnsi="宋体" w:hint="eastAsia"/>
          <w:b/>
          <w:sz w:val="24"/>
        </w:rPr>
        <w:t>响应保证金</w:t>
      </w:r>
    </w:p>
    <w:p w14:paraId="3C842A5A" w14:textId="77777777" w:rsidR="0091385A" w:rsidRDefault="00000000">
      <w:pPr>
        <w:spacing w:line="360" w:lineRule="auto"/>
        <w:ind w:firstLine="420"/>
        <w:rPr>
          <w:rFonts w:ascii="宋体" w:hAnsi="宋体"/>
          <w:sz w:val="24"/>
        </w:rPr>
      </w:pPr>
      <w:r>
        <w:rPr>
          <w:rFonts w:ascii="宋体" w:hAnsi="宋体" w:hint="eastAsia"/>
          <w:sz w:val="24"/>
        </w:rPr>
        <w:t>无。</w:t>
      </w:r>
    </w:p>
    <w:p w14:paraId="35599C48" w14:textId="77777777" w:rsidR="0091385A" w:rsidRDefault="00000000">
      <w:pPr>
        <w:keepNext/>
        <w:keepLines/>
        <w:spacing w:line="360" w:lineRule="auto"/>
        <w:outlineLvl w:val="2"/>
        <w:rPr>
          <w:rFonts w:ascii="宋体" w:hAnsi="宋体"/>
          <w:b/>
          <w:sz w:val="24"/>
        </w:rPr>
      </w:pPr>
      <w:bookmarkStart w:id="83" w:name="_Toc14201230"/>
      <w:bookmarkStart w:id="84" w:name="_Toc26656961"/>
      <w:r>
        <w:rPr>
          <w:rFonts w:ascii="宋体" w:hAnsi="宋体" w:hint="eastAsia"/>
          <w:b/>
          <w:sz w:val="24"/>
        </w:rPr>
        <w:t>3.5资格审查资料</w:t>
      </w:r>
      <w:bookmarkEnd w:id="83"/>
      <w:bookmarkEnd w:id="84"/>
    </w:p>
    <w:p w14:paraId="49CD4AFA" w14:textId="77777777" w:rsidR="0091385A" w:rsidRDefault="00000000">
      <w:pPr>
        <w:spacing w:line="360" w:lineRule="auto"/>
        <w:ind w:firstLine="420"/>
        <w:rPr>
          <w:rFonts w:ascii="宋体" w:hAnsi="宋体"/>
          <w:sz w:val="24"/>
        </w:rPr>
      </w:pPr>
      <w:r>
        <w:rPr>
          <w:rFonts w:ascii="宋体" w:hAnsi="宋体" w:hint="eastAsia"/>
          <w:sz w:val="24"/>
        </w:rPr>
        <w:t>供应商应按第六章“响应文件格式”的规定提供资格审查资料，以证明其满足本章第1.2款规定的资质、业绩、信誉等要求。</w:t>
      </w:r>
    </w:p>
    <w:p w14:paraId="63C223F9" w14:textId="77777777" w:rsidR="0091385A" w:rsidRDefault="00000000">
      <w:pPr>
        <w:keepNext/>
        <w:keepLines/>
        <w:spacing w:line="360" w:lineRule="auto"/>
        <w:outlineLvl w:val="2"/>
        <w:rPr>
          <w:rFonts w:ascii="宋体" w:hAnsi="宋体"/>
          <w:b/>
          <w:sz w:val="24"/>
        </w:rPr>
      </w:pPr>
      <w:bookmarkStart w:id="85" w:name="_Toc14201232"/>
      <w:bookmarkStart w:id="86" w:name="_Toc26656963"/>
      <w:bookmarkStart w:id="87" w:name="_Toc26656964"/>
      <w:bookmarkStart w:id="88" w:name="_Toc14201233"/>
      <w:bookmarkStart w:id="89" w:name="_Toc9067723"/>
      <w:r>
        <w:rPr>
          <w:rFonts w:ascii="宋体" w:hAnsi="宋体" w:hint="eastAsia"/>
          <w:b/>
          <w:sz w:val="24"/>
        </w:rPr>
        <w:t>3.6响应文件的编制</w:t>
      </w:r>
      <w:bookmarkEnd w:id="85"/>
      <w:bookmarkEnd w:id="86"/>
    </w:p>
    <w:p w14:paraId="29EAE86A" w14:textId="77777777" w:rsidR="0091385A" w:rsidRDefault="00000000">
      <w:pPr>
        <w:spacing w:line="360" w:lineRule="auto"/>
        <w:ind w:firstLine="420"/>
        <w:rPr>
          <w:rFonts w:ascii="宋体" w:hAnsi="宋体"/>
          <w:sz w:val="24"/>
        </w:rPr>
      </w:pPr>
      <w:r>
        <w:rPr>
          <w:rFonts w:ascii="宋体" w:hAnsi="宋体" w:hint="eastAsia"/>
          <w:sz w:val="24"/>
        </w:rPr>
        <w:t>3.6.1响应文件应按第六章“响应文件格式”进行编写，如有必要，可以增加附页，作为响应文件的组成部分。</w:t>
      </w:r>
    </w:p>
    <w:p w14:paraId="33E305FF" w14:textId="77777777" w:rsidR="0091385A" w:rsidRDefault="00000000">
      <w:pPr>
        <w:spacing w:line="360" w:lineRule="auto"/>
        <w:ind w:firstLine="420"/>
        <w:rPr>
          <w:rFonts w:ascii="宋体" w:hAnsi="宋体"/>
          <w:sz w:val="24"/>
        </w:rPr>
      </w:pPr>
      <w:r>
        <w:rPr>
          <w:rFonts w:ascii="宋体" w:hAnsi="宋体" w:hint="eastAsia"/>
          <w:sz w:val="24"/>
        </w:rPr>
        <w:t>3.6.2响应文件应当对询比文件有关服务期、响应有效期、质量要求、安全目标、技术标准和要求、采购范围等实质性内容作出响应。</w:t>
      </w:r>
    </w:p>
    <w:p w14:paraId="2769D929" w14:textId="77777777" w:rsidR="0091385A" w:rsidRDefault="00000000">
      <w:pPr>
        <w:spacing w:line="360" w:lineRule="auto"/>
        <w:ind w:firstLine="420"/>
        <w:rPr>
          <w:rFonts w:ascii="宋体" w:hAnsi="宋体"/>
          <w:sz w:val="24"/>
        </w:rPr>
      </w:pPr>
      <w:r>
        <w:rPr>
          <w:rFonts w:ascii="宋体" w:hAnsi="宋体" w:hint="eastAsia"/>
          <w:sz w:val="24"/>
        </w:rPr>
        <w:t>3.6.3响应文件的制作应满足第六章“响应文件格式”的要求进行签名和（或）盖章。</w:t>
      </w:r>
    </w:p>
    <w:p w14:paraId="22BCC559" w14:textId="77777777" w:rsidR="0091385A" w:rsidRDefault="00000000">
      <w:pPr>
        <w:keepNext/>
        <w:keepLines/>
        <w:spacing w:beforeLines="50" w:before="156" w:line="360" w:lineRule="auto"/>
        <w:outlineLvl w:val="1"/>
        <w:rPr>
          <w:rFonts w:ascii="宋体" w:hAnsi="宋体"/>
          <w:b/>
          <w:sz w:val="24"/>
        </w:rPr>
      </w:pPr>
      <w:r>
        <w:rPr>
          <w:rFonts w:ascii="宋体" w:hAnsi="宋体" w:hint="eastAsia"/>
          <w:b/>
          <w:sz w:val="24"/>
        </w:rPr>
        <w:t>4.</w:t>
      </w:r>
      <w:bookmarkEnd w:id="87"/>
      <w:bookmarkEnd w:id="88"/>
      <w:bookmarkEnd w:id="89"/>
      <w:r>
        <w:rPr>
          <w:rFonts w:ascii="宋体" w:hAnsi="宋体" w:hint="eastAsia"/>
          <w:b/>
          <w:sz w:val="24"/>
        </w:rPr>
        <w:t>响应文件的递交</w:t>
      </w:r>
    </w:p>
    <w:p w14:paraId="3EEBBDCD" w14:textId="77777777" w:rsidR="0091385A" w:rsidRDefault="00000000">
      <w:pPr>
        <w:spacing w:line="360" w:lineRule="auto"/>
        <w:ind w:firstLine="14"/>
        <w:rPr>
          <w:rFonts w:ascii="宋体" w:hAnsi="宋体"/>
          <w:b/>
          <w:bCs/>
          <w:sz w:val="24"/>
        </w:rPr>
      </w:pPr>
      <w:bookmarkStart w:id="90" w:name="_Toc14201237"/>
      <w:bookmarkStart w:id="91" w:name="_Toc26656968"/>
      <w:bookmarkStart w:id="92" w:name="_Toc9067724"/>
      <w:r>
        <w:rPr>
          <w:rFonts w:ascii="宋体" w:hAnsi="宋体" w:hint="eastAsia"/>
          <w:b/>
          <w:bCs/>
          <w:spacing w:val="-2"/>
          <w:sz w:val="24"/>
        </w:rPr>
        <w:t>4.1响应文件的递交</w:t>
      </w:r>
    </w:p>
    <w:p w14:paraId="74DD2C79" w14:textId="77777777" w:rsidR="0091385A" w:rsidRDefault="00000000">
      <w:pPr>
        <w:spacing w:line="360" w:lineRule="auto"/>
        <w:ind w:firstLine="434"/>
        <w:rPr>
          <w:rFonts w:ascii="宋体" w:hAnsi="宋体"/>
          <w:sz w:val="24"/>
        </w:rPr>
      </w:pPr>
      <w:r>
        <w:rPr>
          <w:rFonts w:ascii="宋体" w:hAnsi="宋体" w:hint="eastAsia"/>
          <w:spacing w:val="-2"/>
          <w:sz w:val="24"/>
        </w:rPr>
        <w:t>4.1.1供应商应当按照第一章“采购公告”第</w:t>
      </w:r>
      <w:r>
        <w:rPr>
          <w:rFonts w:ascii="宋体" w:hAnsi="宋体" w:hint="eastAsia"/>
          <w:spacing w:val="-42"/>
          <w:sz w:val="24"/>
        </w:rPr>
        <w:t xml:space="preserve"> </w:t>
      </w:r>
      <w:r>
        <w:rPr>
          <w:rFonts w:ascii="宋体" w:hAnsi="宋体" w:hint="eastAsia"/>
          <w:spacing w:val="-2"/>
          <w:sz w:val="24"/>
        </w:rPr>
        <w:t>5条的规定递交响应文件。</w:t>
      </w:r>
    </w:p>
    <w:p w14:paraId="64001757" w14:textId="77777777" w:rsidR="0091385A" w:rsidRDefault="00000000">
      <w:pPr>
        <w:spacing w:line="360" w:lineRule="auto"/>
        <w:ind w:firstLine="414"/>
        <w:rPr>
          <w:rFonts w:ascii="宋体" w:hAnsi="宋体"/>
          <w:sz w:val="24"/>
        </w:rPr>
      </w:pPr>
      <w:r>
        <w:rPr>
          <w:rFonts w:ascii="宋体" w:hAnsi="宋体" w:hint="eastAsia"/>
          <w:spacing w:val="-2"/>
          <w:sz w:val="24"/>
        </w:rPr>
        <w:t>4.1.2每个标段递交响应文件的供应商数量不足 3家时，采购人将宣布本次采购失败，并退还已递交的响应文件。</w:t>
      </w:r>
    </w:p>
    <w:p w14:paraId="728C4855" w14:textId="77777777" w:rsidR="0091385A" w:rsidRDefault="00000000">
      <w:pPr>
        <w:keepNext/>
        <w:keepLines/>
        <w:spacing w:beforeLines="50" w:before="156" w:line="360" w:lineRule="auto"/>
        <w:outlineLvl w:val="1"/>
        <w:rPr>
          <w:rFonts w:ascii="宋体" w:hAnsi="宋体"/>
          <w:b/>
          <w:sz w:val="24"/>
        </w:rPr>
      </w:pPr>
      <w:r>
        <w:rPr>
          <w:rFonts w:ascii="宋体" w:hAnsi="宋体" w:hint="eastAsia"/>
          <w:b/>
          <w:sz w:val="24"/>
        </w:rPr>
        <w:t>5.</w:t>
      </w:r>
      <w:bookmarkEnd w:id="90"/>
      <w:bookmarkEnd w:id="91"/>
      <w:bookmarkEnd w:id="92"/>
      <w:r>
        <w:rPr>
          <w:rFonts w:ascii="宋体" w:hAnsi="宋体" w:hint="eastAsia"/>
          <w:b/>
          <w:sz w:val="24"/>
        </w:rPr>
        <w:t>启封</w:t>
      </w:r>
    </w:p>
    <w:p w14:paraId="0ABFDC05" w14:textId="77777777" w:rsidR="0091385A" w:rsidRDefault="00000000">
      <w:pPr>
        <w:keepNext/>
        <w:keepLines/>
        <w:spacing w:line="360" w:lineRule="auto"/>
        <w:outlineLvl w:val="2"/>
        <w:rPr>
          <w:rFonts w:ascii="宋体" w:hAnsi="宋体"/>
          <w:b/>
          <w:sz w:val="24"/>
        </w:rPr>
      </w:pPr>
      <w:bookmarkStart w:id="93" w:name="_Toc26656969"/>
      <w:bookmarkStart w:id="94" w:name="_Toc14201238"/>
      <w:r>
        <w:rPr>
          <w:rFonts w:ascii="宋体" w:hAnsi="宋体" w:hint="eastAsia"/>
          <w:b/>
          <w:sz w:val="24"/>
        </w:rPr>
        <w:t>5.1启封时间和地点</w:t>
      </w:r>
      <w:bookmarkEnd w:id="93"/>
      <w:bookmarkEnd w:id="94"/>
    </w:p>
    <w:p w14:paraId="7D685818" w14:textId="77777777" w:rsidR="0091385A" w:rsidRDefault="00000000">
      <w:pPr>
        <w:spacing w:line="360" w:lineRule="auto"/>
        <w:ind w:firstLine="420"/>
        <w:rPr>
          <w:rFonts w:ascii="宋体" w:hAnsi="宋体"/>
          <w:sz w:val="24"/>
        </w:rPr>
      </w:pPr>
      <w:bookmarkStart w:id="95" w:name="_Toc14201239"/>
      <w:bookmarkStart w:id="96" w:name="_Toc26656970"/>
      <w:r>
        <w:rPr>
          <w:rFonts w:ascii="宋体" w:hAnsi="宋体" w:hint="eastAsia"/>
          <w:sz w:val="24"/>
        </w:rPr>
        <w:t>采购人在本章第4.1.1项规定的响应文件递交截止时间（启封时间），按照第一章“采购公告”第6条的规定进行启封。</w:t>
      </w:r>
    </w:p>
    <w:p w14:paraId="27089E56" w14:textId="77777777" w:rsidR="0091385A" w:rsidRDefault="00000000">
      <w:pPr>
        <w:keepNext/>
        <w:keepLines/>
        <w:spacing w:beforeLines="50" w:before="156" w:line="360" w:lineRule="auto"/>
        <w:outlineLvl w:val="1"/>
        <w:rPr>
          <w:rFonts w:ascii="宋体" w:hAnsi="宋体"/>
          <w:b/>
          <w:sz w:val="24"/>
        </w:rPr>
      </w:pPr>
      <w:bookmarkStart w:id="97" w:name="_Toc14201241"/>
      <w:bookmarkStart w:id="98" w:name="_Toc9067725"/>
      <w:bookmarkStart w:id="99" w:name="_Toc26656972"/>
      <w:bookmarkEnd w:id="95"/>
      <w:bookmarkEnd w:id="96"/>
      <w:r>
        <w:rPr>
          <w:rFonts w:ascii="宋体" w:hAnsi="宋体" w:hint="eastAsia"/>
          <w:b/>
          <w:sz w:val="24"/>
        </w:rPr>
        <w:lastRenderedPageBreak/>
        <w:t>6.评</w:t>
      </w:r>
      <w:bookmarkEnd w:id="97"/>
      <w:bookmarkEnd w:id="98"/>
      <w:bookmarkEnd w:id="99"/>
      <w:r>
        <w:rPr>
          <w:rFonts w:ascii="宋体" w:hAnsi="宋体" w:hint="eastAsia"/>
          <w:b/>
          <w:sz w:val="24"/>
        </w:rPr>
        <w:t>审</w:t>
      </w:r>
    </w:p>
    <w:p w14:paraId="10AF0869" w14:textId="77777777" w:rsidR="0091385A" w:rsidRDefault="00000000">
      <w:pPr>
        <w:keepNext/>
        <w:keepLines/>
        <w:spacing w:line="360" w:lineRule="auto"/>
        <w:outlineLvl w:val="2"/>
        <w:rPr>
          <w:rFonts w:ascii="宋体" w:hAnsi="宋体"/>
          <w:b/>
          <w:sz w:val="24"/>
        </w:rPr>
      </w:pPr>
      <w:bookmarkStart w:id="100" w:name="_Toc14201242"/>
      <w:bookmarkStart w:id="101" w:name="_Toc26656973"/>
      <w:r>
        <w:rPr>
          <w:rFonts w:ascii="宋体" w:hAnsi="宋体" w:hint="eastAsia"/>
          <w:b/>
          <w:sz w:val="24"/>
        </w:rPr>
        <w:t>6.1</w:t>
      </w:r>
      <w:bookmarkEnd w:id="100"/>
      <w:bookmarkEnd w:id="101"/>
      <w:r>
        <w:rPr>
          <w:rFonts w:ascii="宋体" w:hAnsi="宋体" w:hint="eastAsia"/>
          <w:b/>
          <w:sz w:val="24"/>
        </w:rPr>
        <w:t>评审小组</w:t>
      </w:r>
    </w:p>
    <w:p w14:paraId="25E25C58" w14:textId="77777777" w:rsidR="0091385A" w:rsidRDefault="00000000">
      <w:pPr>
        <w:spacing w:line="360" w:lineRule="auto"/>
        <w:ind w:firstLine="420"/>
        <w:rPr>
          <w:rFonts w:ascii="宋体" w:hAnsi="宋体"/>
          <w:sz w:val="24"/>
        </w:rPr>
      </w:pPr>
      <w:r>
        <w:rPr>
          <w:rFonts w:ascii="宋体" w:hAnsi="宋体" w:hint="eastAsia"/>
          <w:sz w:val="24"/>
        </w:rPr>
        <w:t>评审由采购人自行组建的评审小组负责。评审小组人数：3人（单数）。</w:t>
      </w:r>
    </w:p>
    <w:p w14:paraId="77FD5848" w14:textId="77777777" w:rsidR="0091385A" w:rsidRDefault="00000000">
      <w:pPr>
        <w:keepNext/>
        <w:keepLines/>
        <w:spacing w:line="360" w:lineRule="auto"/>
        <w:outlineLvl w:val="2"/>
        <w:rPr>
          <w:rFonts w:ascii="宋体" w:hAnsi="宋体"/>
          <w:bCs/>
          <w:sz w:val="24"/>
        </w:rPr>
      </w:pPr>
      <w:bookmarkStart w:id="102" w:name="_Toc26656975"/>
      <w:bookmarkStart w:id="103" w:name="_Toc14201244"/>
      <w:r>
        <w:rPr>
          <w:rFonts w:ascii="宋体" w:hAnsi="宋体" w:hint="eastAsia"/>
          <w:b/>
          <w:sz w:val="24"/>
        </w:rPr>
        <w:t>6.2评</w:t>
      </w:r>
      <w:bookmarkEnd w:id="102"/>
      <w:bookmarkEnd w:id="103"/>
      <w:r>
        <w:rPr>
          <w:rFonts w:ascii="宋体" w:hAnsi="宋体" w:hint="eastAsia"/>
          <w:b/>
          <w:sz w:val="24"/>
        </w:rPr>
        <w:t>审</w:t>
      </w:r>
    </w:p>
    <w:p w14:paraId="4D30CAD3" w14:textId="77777777" w:rsidR="0091385A" w:rsidRDefault="00000000">
      <w:pPr>
        <w:spacing w:line="360" w:lineRule="auto"/>
        <w:ind w:firstLine="420"/>
        <w:rPr>
          <w:rFonts w:ascii="宋体" w:hAnsi="宋体"/>
          <w:sz w:val="24"/>
        </w:rPr>
      </w:pPr>
      <w:r>
        <w:rPr>
          <w:rFonts w:ascii="宋体" w:hAnsi="宋体" w:hint="eastAsia"/>
          <w:sz w:val="24"/>
        </w:rPr>
        <w:t>6.2.1评审小组按照第三章“评审办法”规定的方法、评审因素、标准和程序对响应文件进行评审。</w:t>
      </w:r>
    </w:p>
    <w:p w14:paraId="63E1E67A" w14:textId="77777777" w:rsidR="0091385A" w:rsidRDefault="00000000">
      <w:pPr>
        <w:spacing w:line="360" w:lineRule="auto"/>
        <w:ind w:firstLine="420"/>
        <w:rPr>
          <w:rFonts w:ascii="宋体" w:hAnsi="宋体"/>
          <w:sz w:val="24"/>
        </w:rPr>
      </w:pPr>
      <w:r>
        <w:rPr>
          <w:rFonts w:ascii="宋体" w:hAnsi="宋体" w:hint="eastAsia"/>
          <w:sz w:val="24"/>
        </w:rPr>
        <w:t>6.2.2评审完成后，评审小组应向采购人提交书面评审报告和成交候选人名单。评审小组推荐成交候选人的人数为：3人（如不足3人，可以按实际数量推荐）。</w:t>
      </w:r>
    </w:p>
    <w:p w14:paraId="6C53D0C0" w14:textId="77777777" w:rsidR="0091385A" w:rsidRDefault="00000000">
      <w:pPr>
        <w:keepNext/>
        <w:keepLines/>
        <w:spacing w:beforeLines="50" w:before="156" w:line="360" w:lineRule="auto"/>
        <w:outlineLvl w:val="1"/>
        <w:rPr>
          <w:rFonts w:ascii="宋体" w:hAnsi="宋体"/>
          <w:b/>
          <w:sz w:val="24"/>
        </w:rPr>
      </w:pPr>
      <w:bookmarkStart w:id="104" w:name="_Toc26656976"/>
      <w:bookmarkStart w:id="105" w:name="_Toc14201245"/>
      <w:bookmarkStart w:id="106" w:name="_Toc9067726"/>
      <w:r>
        <w:rPr>
          <w:rFonts w:ascii="宋体" w:hAnsi="宋体" w:hint="eastAsia"/>
          <w:b/>
          <w:sz w:val="24"/>
        </w:rPr>
        <w:t>7.合同授予</w:t>
      </w:r>
      <w:bookmarkEnd w:id="104"/>
      <w:bookmarkEnd w:id="105"/>
      <w:bookmarkEnd w:id="106"/>
    </w:p>
    <w:p w14:paraId="667C4E4F" w14:textId="77777777" w:rsidR="0091385A" w:rsidRDefault="00000000">
      <w:pPr>
        <w:keepNext/>
        <w:keepLines/>
        <w:spacing w:line="360" w:lineRule="auto"/>
        <w:outlineLvl w:val="2"/>
        <w:rPr>
          <w:rFonts w:ascii="宋体" w:hAnsi="宋体"/>
          <w:b/>
          <w:sz w:val="24"/>
        </w:rPr>
      </w:pPr>
      <w:bookmarkStart w:id="107" w:name="_Toc14201246"/>
      <w:bookmarkStart w:id="108" w:name="_Toc26656977"/>
      <w:r>
        <w:rPr>
          <w:rFonts w:ascii="宋体" w:hAnsi="宋体" w:hint="eastAsia"/>
          <w:b/>
          <w:sz w:val="24"/>
        </w:rPr>
        <w:t>7.1成交候选人公示</w:t>
      </w:r>
      <w:bookmarkEnd w:id="107"/>
      <w:bookmarkEnd w:id="108"/>
    </w:p>
    <w:p w14:paraId="49D51094" w14:textId="77777777" w:rsidR="0091385A" w:rsidRDefault="00000000">
      <w:pPr>
        <w:spacing w:line="360" w:lineRule="auto"/>
        <w:ind w:firstLine="420"/>
        <w:rPr>
          <w:rFonts w:ascii="宋体" w:hAnsi="宋体"/>
          <w:sz w:val="24"/>
        </w:rPr>
      </w:pPr>
      <w:r>
        <w:rPr>
          <w:rFonts w:ascii="宋体" w:hAnsi="宋体" w:hint="eastAsia"/>
          <w:sz w:val="24"/>
        </w:rPr>
        <w:t>采用公开询比方式采购的项目，公示期不得少于2日。</w:t>
      </w:r>
    </w:p>
    <w:p w14:paraId="0DE9DC7A" w14:textId="77777777" w:rsidR="0091385A" w:rsidRDefault="00000000">
      <w:pPr>
        <w:keepNext/>
        <w:keepLines/>
        <w:spacing w:line="360" w:lineRule="auto"/>
        <w:outlineLvl w:val="2"/>
        <w:rPr>
          <w:rFonts w:ascii="宋体" w:hAnsi="宋体"/>
          <w:b/>
          <w:sz w:val="24"/>
        </w:rPr>
      </w:pPr>
      <w:bookmarkStart w:id="109" w:name="_Toc26656978"/>
      <w:bookmarkStart w:id="110" w:name="_Toc14201247"/>
      <w:r>
        <w:rPr>
          <w:rFonts w:ascii="宋体" w:hAnsi="宋体" w:hint="eastAsia"/>
          <w:b/>
          <w:sz w:val="24"/>
        </w:rPr>
        <w:t>7.2评审结果异议</w:t>
      </w:r>
      <w:bookmarkEnd w:id="109"/>
      <w:bookmarkEnd w:id="110"/>
    </w:p>
    <w:p w14:paraId="5FBBFE93" w14:textId="77777777" w:rsidR="0091385A" w:rsidRDefault="00000000">
      <w:pPr>
        <w:spacing w:line="360" w:lineRule="auto"/>
        <w:ind w:firstLine="420"/>
        <w:rPr>
          <w:rFonts w:ascii="宋体" w:hAnsi="宋体"/>
          <w:sz w:val="24"/>
        </w:rPr>
      </w:pPr>
      <w:r>
        <w:rPr>
          <w:rFonts w:ascii="宋体" w:hAnsi="宋体" w:hint="eastAsia"/>
          <w:sz w:val="24"/>
        </w:rPr>
        <w:t>供应商或其他利害关系人对评审结果有异议的，应在成交候选人公示期间提出。</w:t>
      </w:r>
    </w:p>
    <w:p w14:paraId="4A222777" w14:textId="77777777" w:rsidR="0091385A" w:rsidRDefault="00000000">
      <w:pPr>
        <w:keepNext/>
        <w:keepLines/>
        <w:spacing w:line="360" w:lineRule="auto"/>
        <w:outlineLvl w:val="2"/>
        <w:rPr>
          <w:rFonts w:ascii="宋体" w:hAnsi="宋体"/>
          <w:b/>
          <w:sz w:val="24"/>
        </w:rPr>
      </w:pPr>
      <w:bookmarkStart w:id="111" w:name="_Toc14201248"/>
      <w:bookmarkStart w:id="112" w:name="_Toc26656979"/>
      <w:r>
        <w:rPr>
          <w:rFonts w:ascii="宋体" w:hAnsi="宋体" w:hint="eastAsia"/>
          <w:b/>
          <w:sz w:val="24"/>
        </w:rPr>
        <w:t>7.3成交候选人履约能力审查</w:t>
      </w:r>
      <w:bookmarkEnd w:id="111"/>
      <w:bookmarkEnd w:id="112"/>
    </w:p>
    <w:p w14:paraId="1B50E6CF" w14:textId="77777777" w:rsidR="0091385A" w:rsidRDefault="00000000">
      <w:pPr>
        <w:spacing w:line="360" w:lineRule="auto"/>
        <w:ind w:firstLine="420"/>
        <w:rPr>
          <w:rFonts w:ascii="宋体" w:hAnsi="宋体"/>
          <w:sz w:val="24"/>
        </w:rPr>
      </w:pPr>
      <w:r>
        <w:rPr>
          <w:rFonts w:ascii="宋体" w:hAnsi="宋体" w:hint="eastAsia"/>
          <w:sz w:val="24"/>
        </w:rPr>
        <w:t>成交候选人的经营、财务状况发生较大变化或存在违法行为，采购人认为可能影响其履约能力的，将在发出成交通知书前提请原评审小组按照询比文件规定的标准和方法进行审查确认。</w:t>
      </w:r>
    </w:p>
    <w:p w14:paraId="09B3603B" w14:textId="77777777" w:rsidR="0091385A" w:rsidRDefault="00000000">
      <w:pPr>
        <w:keepNext/>
        <w:keepLines/>
        <w:spacing w:line="360" w:lineRule="auto"/>
        <w:outlineLvl w:val="2"/>
        <w:rPr>
          <w:rFonts w:ascii="宋体" w:hAnsi="宋体"/>
          <w:b/>
          <w:sz w:val="24"/>
        </w:rPr>
      </w:pPr>
      <w:bookmarkStart w:id="113" w:name="_Toc26656981"/>
      <w:bookmarkStart w:id="114" w:name="_Toc14201250"/>
      <w:r>
        <w:rPr>
          <w:rFonts w:ascii="宋体" w:hAnsi="宋体" w:hint="eastAsia"/>
          <w:b/>
          <w:sz w:val="24"/>
        </w:rPr>
        <w:t>7.</w:t>
      </w:r>
      <w:bookmarkStart w:id="115" w:name="_Toc26656983"/>
      <w:bookmarkStart w:id="116" w:name="_Toc14201252"/>
      <w:bookmarkEnd w:id="113"/>
      <w:bookmarkEnd w:id="114"/>
      <w:r>
        <w:rPr>
          <w:rFonts w:ascii="宋体" w:hAnsi="宋体" w:hint="eastAsia"/>
          <w:b/>
          <w:sz w:val="24"/>
        </w:rPr>
        <w:t>4履约保证金</w:t>
      </w:r>
      <w:bookmarkEnd w:id="115"/>
      <w:bookmarkEnd w:id="116"/>
    </w:p>
    <w:p w14:paraId="417F606B" w14:textId="77777777" w:rsidR="0091385A" w:rsidRDefault="00000000">
      <w:pPr>
        <w:pStyle w:val="a4"/>
        <w:spacing w:after="0" w:line="360" w:lineRule="auto"/>
        <w:ind w:firstLineChars="200" w:firstLine="480"/>
        <w:rPr>
          <w:rFonts w:ascii="宋体" w:hAnsi="宋体"/>
          <w:sz w:val="24"/>
        </w:rPr>
      </w:pPr>
      <w:r>
        <w:rPr>
          <w:rFonts w:ascii="宋体" w:hAnsi="宋体" w:hint="eastAsia"/>
          <w:sz w:val="24"/>
        </w:rPr>
        <w:t>无。</w:t>
      </w:r>
    </w:p>
    <w:p w14:paraId="4EA2D06C" w14:textId="77777777" w:rsidR="0091385A" w:rsidRDefault="00000000">
      <w:pPr>
        <w:keepNext/>
        <w:keepLines/>
        <w:spacing w:line="360" w:lineRule="auto"/>
        <w:outlineLvl w:val="2"/>
        <w:rPr>
          <w:rFonts w:ascii="宋体" w:hAnsi="宋体"/>
          <w:b/>
          <w:sz w:val="24"/>
        </w:rPr>
      </w:pPr>
      <w:bookmarkStart w:id="117" w:name="_Toc26656984"/>
      <w:bookmarkStart w:id="118" w:name="_Toc14201253"/>
      <w:r>
        <w:rPr>
          <w:rFonts w:ascii="宋体" w:hAnsi="宋体" w:hint="eastAsia"/>
          <w:b/>
          <w:sz w:val="24"/>
        </w:rPr>
        <w:t>7.5签订合同</w:t>
      </w:r>
      <w:bookmarkEnd w:id="117"/>
      <w:bookmarkEnd w:id="118"/>
    </w:p>
    <w:p w14:paraId="57229A1F" w14:textId="77777777" w:rsidR="0091385A" w:rsidRDefault="00000000">
      <w:pPr>
        <w:spacing w:line="360" w:lineRule="auto"/>
        <w:ind w:firstLine="420"/>
        <w:rPr>
          <w:rFonts w:ascii="宋体" w:hAnsi="宋体"/>
          <w:sz w:val="24"/>
        </w:rPr>
      </w:pPr>
      <w:r>
        <w:rPr>
          <w:rFonts w:ascii="宋体" w:hAnsi="宋体" w:hint="eastAsia"/>
          <w:sz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657F7DC3" w14:textId="77777777" w:rsidR="0091385A" w:rsidRDefault="00000000">
      <w:pPr>
        <w:keepNext/>
        <w:keepLines/>
        <w:spacing w:beforeLines="50" w:before="156" w:line="360" w:lineRule="auto"/>
        <w:outlineLvl w:val="1"/>
        <w:rPr>
          <w:rFonts w:ascii="宋体" w:hAnsi="宋体"/>
          <w:b/>
          <w:sz w:val="24"/>
        </w:rPr>
      </w:pPr>
      <w:bookmarkStart w:id="119" w:name="_Toc26656988"/>
      <w:bookmarkStart w:id="120" w:name="_Toc9067727"/>
      <w:bookmarkStart w:id="121" w:name="_Toc14201257"/>
      <w:r>
        <w:rPr>
          <w:rFonts w:ascii="宋体" w:hAnsi="宋体" w:hint="eastAsia"/>
          <w:b/>
          <w:sz w:val="24"/>
        </w:rPr>
        <w:t>8.纪律和监督</w:t>
      </w:r>
      <w:bookmarkEnd w:id="119"/>
      <w:bookmarkEnd w:id="120"/>
      <w:bookmarkEnd w:id="121"/>
    </w:p>
    <w:p w14:paraId="67088E42" w14:textId="77777777" w:rsidR="0091385A" w:rsidRDefault="00000000">
      <w:pPr>
        <w:spacing w:line="360" w:lineRule="auto"/>
        <w:ind w:firstLine="420"/>
        <w:rPr>
          <w:rFonts w:ascii="宋体" w:hAnsi="宋体"/>
          <w:sz w:val="24"/>
        </w:rPr>
      </w:pPr>
      <w:r>
        <w:rPr>
          <w:rFonts w:ascii="宋体" w:hAnsi="宋体" w:hint="eastAsia"/>
          <w:sz w:val="24"/>
        </w:rPr>
        <w:t>供应商不得相互串通报价或与采购人串通报价，不得向采购人或评审小组成员行贿谋取成交，不得以他人名义报价或以其他方式弄虚作假骗取成交；供应商不得以任何方式干扰、影响评审工作。</w:t>
      </w:r>
    </w:p>
    <w:p w14:paraId="4E4673CF" w14:textId="77777777" w:rsidR="0091385A" w:rsidRDefault="00000000">
      <w:pPr>
        <w:keepNext/>
        <w:keepLines/>
        <w:spacing w:beforeLines="50" w:before="156" w:line="360" w:lineRule="auto"/>
        <w:outlineLvl w:val="1"/>
        <w:rPr>
          <w:rFonts w:ascii="宋体" w:hAnsi="宋体"/>
          <w:b/>
          <w:sz w:val="24"/>
        </w:rPr>
      </w:pPr>
      <w:bookmarkStart w:id="122" w:name="_Toc14201262"/>
      <w:bookmarkStart w:id="123" w:name="_Toc26656993"/>
      <w:r>
        <w:rPr>
          <w:rFonts w:ascii="宋体" w:hAnsi="宋体" w:hint="eastAsia"/>
          <w:b/>
          <w:sz w:val="24"/>
        </w:rPr>
        <w:lastRenderedPageBreak/>
        <w:t>9投诉</w:t>
      </w:r>
      <w:bookmarkEnd w:id="122"/>
      <w:bookmarkEnd w:id="123"/>
    </w:p>
    <w:p w14:paraId="7FD5B35F" w14:textId="77777777" w:rsidR="0091385A" w:rsidRDefault="00000000">
      <w:pPr>
        <w:spacing w:line="360" w:lineRule="auto"/>
        <w:ind w:firstLine="420"/>
        <w:rPr>
          <w:rFonts w:ascii="宋体" w:hAnsi="宋体"/>
          <w:sz w:val="24"/>
        </w:rPr>
      </w:pPr>
      <w:r>
        <w:rPr>
          <w:rFonts w:ascii="宋体" w:hAnsi="宋体" w:hint="eastAsia"/>
          <w:sz w:val="24"/>
        </w:rPr>
        <w:t>9.1供应商或其他利害关系人认为询比活动不符合法律法规规定的，可以自知道或应当知道之日起10日内向有关监督部门投诉。投诉应有明确的请求和必要的证明材料。</w:t>
      </w:r>
    </w:p>
    <w:p w14:paraId="444F4849" w14:textId="77777777" w:rsidR="0091385A" w:rsidRDefault="00000000">
      <w:pPr>
        <w:keepNext/>
        <w:keepLines/>
        <w:spacing w:beforeLines="50" w:before="156" w:line="360" w:lineRule="auto"/>
        <w:outlineLvl w:val="1"/>
        <w:rPr>
          <w:rFonts w:ascii="宋体" w:hAnsi="宋体"/>
          <w:b/>
          <w:sz w:val="24"/>
        </w:rPr>
      </w:pPr>
      <w:bookmarkStart w:id="124" w:name="_Toc26656994"/>
      <w:bookmarkStart w:id="125" w:name="_Toc9067731"/>
      <w:bookmarkStart w:id="126" w:name="_Toc14201263"/>
      <w:r>
        <w:rPr>
          <w:rFonts w:ascii="宋体" w:hAnsi="宋体" w:hint="eastAsia"/>
          <w:b/>
          <w:sz w:val="24"/>
        </w:rPr>
        <w:t>10.需要补充的其他内容</w:t>
      </w:r>
      <w:bookmarkEnd w:id="124"/>
      <w:bookmarkEnd w:id="125"/>
      <w:bookmarkEnd w:id="126"/>
    </w:p>
    <w:p w14:paraId="3094ED44" w14:textId="77777777" w:rsidR="0091385A" w:rsidRDefault="00000000">
      <w:pPr>
        <w:pStyle w:val="a4"/>
        <w:spacing w:after="0" w:line="360" w:lineRule="auto"/>
        <w:ind w:firstLineChars="200" w:firstLine="480"/>
      </w:pPr>
      <w:r>
        <w:rPr>
          <w:rFonts w:ascii="宋体" w:hAnsi="宋体" w:hint="eastAsia"/>
          <w:sz w:val="24"/>
        </w:rPr>
        <w:t>由投标人自行补充。</w:t>
      </w:r>
    </w:p>
    <w:p w14:paraId="5C5F0DE3" w14:textId="77777777" w:rsidR="0091385A" w:rsidRDefault="00000000">
      <w:pPr>
        <w:widowControl/>
        <w:jc w:val="left"/>
        <w:rPr>
          <w:rFonts w:ascii="Times New Roman" w:hAnsi="Times New Roman" w:cs="Times New Roman"/>
        </w:rPr>
      </w:pPr>
      <w:r>
        <w:rPr>
          <w:rFonts w:ascii="Times New Roman" w:hAnsi="Times New Roman" w:cs="Times New Roman"/>
        </w:rPr>
        <w:br w:type="page"/>
      </w:r>
    </w:p>
    <w:p w14:paraId="45A4A28B" w14:textId="77777777" w:rsidR="0091385A" w:rsidRDefault="0091385A">
      <w:pPr>
        <w:pStyle w:val="1"/>
        <w:numPr>
          <w:ilvl w:val="0"/>
          <w:numId w:val="0"/>
        </w:numPr>
        <w:tabs>
          <w:tab w:val="clear" w:pos="3285"/>
        </w:tabs>
        <w:spacing w:before="312" w:after="312"/>
        <w:rPr>
          <w:rFonts w:ascii="Times New Roman" w:eastAsia="宋体" w:hAnsi="Times New Roman" w:cs="Times New Roman"/>
        </w:rPr>
      </w:pPr>
    </w:p>
    <w:p w14:paraId="57FC899C" w14:textId="77777777" w:rsidR="0091385A" w:rsidRDefault="0091385A">
      <w:pPr>
        <w:rPr>
          <w:rFonts w:ascii="Times New Roman" w:hAnsi="Times New Roman" w:cs="Times New Roman"/>
        </w:rPr>
      </w:pPr>
    </w:p>
    <w:p w14:paraId="0E37FAB8" w14:textId="77777777" w:rsidR="0091385A" w:rsidRDefault="0091385A">
      <w:pPr>
        <w:pStyle w:val="5"/>
        <w:numPr>
          <w:ilvl w:val="4"/>
          <w:numId w:val="0"/>
        </w:numPr>
        <w:ind w:left="1680"/>
      </w:pPr>
    </w:p>
    <w:p w14:paraId="149A1E8B" w14:textId="77777777" w:rsidR="0091385A" w:rsidRDefault="0091385A">
      <w:pPr>
        <w:pStyle w:val="1"/>
        <w:numPr>
          <w:ilvl w:val="0"/>
          <w:numId w:val="0"/>
        </w:numPr>
        <w:tabs>
          <w:tab w:val="clear" w:pos="3285"/>
        </w:tabs>
        <w:spacing w:before="312" w:after="312"/>
        <w:rPr>
          <w:rFonts w:ascii="Times New Roman" w:eastAsia="宋体" w:hAnsi="Times New Roman" w:cs="Times New Roman"/>
        </w:rPr>
      </w:pPr>
    </w:p>
    <w:p w14:paraId="779268B9" w14:textId="77777777" w:rsidR="0091385A" w:rsidRDefault="0091385A">
      <w:pPr>
        <w:pStyle w:val="1"/>
        <w:numPr>
          <w:ilvl w:val="0"/>
          <w:numId w:val="0"/>
        </w:numPr>
        <w:tabs>
          <w:tab w:val="clear" w:pos="3285"/>
        </w:tabs>
        <w:spacing w:before="312" w:after="312"/>
        <w:rPr>
          <w:rFonts w:ascii="Times New Roman" w:eastAsia="宋体" w:hAnsi="Times New Roman" w:cs="Times New Roman"/>
        </w:rPr>
      </w:pPr>
    </w:p>
    <w:p w14:paraId="46C8842E" w14:textId="77777777" w:rsidR="0091385A" w:rsidRDefault="00000000">
      <w:pPr>
        <w:pStyle w:val="1"/>
        <w:numPr>
          <w:ilvl w:val="0"/>
          <w:numId w:val="0"/>
        </w:numPr>
        <w:tabs>
          <w:tab w:val="clear" w:pos="3285"/>
        </w:tabs>
        <w:spacing w:before="312" w:after="312"/>
        <w:rPr>
          <w:rFonts w:ascii="Times New Roman" w:eastAsia="宋体" w:hAnsi="Times New Roman" w:cs="Times New Roman"/>
        </w:rPr>
      </w:pPr>
      <w:bookmarkStart w:id="127" w:name="_Toc23722"/>
      <w:r>
        <w:rPr>
          <w:rFonts w:ascii="Times New Roman" w:eastAsia="宋体" w:hAnsi="Times New Roman" w:cs="Times New Roman" w:hint="eastAsia"/>
        </w:rPr>
        <w:t>第三章</w:t>
      </w:r>
      <w:r>
        <w:rPr>
          <w:rFonts w:ascii="Times New Roman" w:eastAsia="宋体" w:hAnsi="Times New Roman" w:cs="Times New Roman" w:hint="eastAsia"/>
        </w:rPr>
        <w:t xml:space="preserve"> </w:t>
      </w:r>
      <w:r>
        <w:rPr>
          <w:rFonts w:ascii="Times New Roman" w:eastAsia="宋体" w:hAnsi="Times New Roman" w:cs="Times New Roman"/>
        </w:rPr>
        <w:t>评审办法</w:t>
      </w:r>
      <w:bookmarkEnd w:id="127"/>
    </w:p>
    <w:p w14:paraId="1583C609" w14:textId="77777777" w:rsidR="0091385A" w:rsidRDefault="0091385A">
      <w:pPr>
        <w:spacing w:afterLines="100" w:after="312" w:line="420" w:lineRule="exact"/>
        <w:jc w:val="center"/>
        <w:rPr>
          <w:rFonts w:ascii="Times New Roman" w:eastAsia="黑体" w:hAnsi="Times New Roman" w:cs="Times New Roman"/>
          <w:sz w:val="28"/>
          <w:szCs w:val="28"/>
        </w:rPr>
        <w:sectPr w:rsidR="0091385A">
          <w:footerReference w:type="default" r:id="rId11"/>
          <w:footnotePr>
            <w:numFmt w:val="decimalEnclosedCircleChinese"/>
            <w:numRestart w:val="eachPage"/>
          </w:footnotePr>
          <w:pgSz w:w="11906" w:h="16838"/>
          <w:pgMar w:top="1440" w:right="1440" w:bottom="1440" w:left="1440" w:header="851" w:footer="992" w:gutter="0"/>
          <w:cols w:space="0"/>
          <w:docGrid w:type="linesAndChars" w:linePitch="312"/>
        </w:sectPr>
      </w:pPr>
    </w:p>
    <w:p w14:paraId="7B50FB44" w14:textId="77777777" w:rsidR="0091385A" w:rsidRDefault="00000000">
      <w:pPr>
        <w:spacing w:afterLines="100" w:after="312" w:line="4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lastRenderedPageBreak/>
        <w:t>评审办法前附表</w:t>
      </w:r>
      <w:r>
        <w:rPr>
          <w:rFonts w:ascii="Times New Roman" w:eastAsia="黑体" w:hAnsi="Times New Roman" w:cs="Times New Roman" w:hint="eastAsia"/>
          <w:sz w:val="28"/>
          <w:szCs w:val="28"/>
        </w:rPr>
        <w:t>（综合评分法）</w:t>
      </w:r>
    </w:p>
    <w:tbl>
      <w:tblPr>
        <w:tblW w:w="91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1060"/>
        <w:gridCol w:w="1774"/>
        <w:gridCol w:w="5676"/>
      </w:tblGrid>
      <w:tr w:rsidR="0091385A" w14:paraId="1E630AFA" w14:textId="77777777">
        <w:trPr>
          <w:trHeight w:val="567"/>
        </w:trPr>
        <w:tc>
          <w:tcPr>
            <w:tcW w:w="1748" w:type="dxa"/>
            <w:gridSpan w:val="2"/>
            <w:vAlign w:val="center"/>
          </w:tcPr>
          <w:p w14:paraId="6CC46227" w14:textId="77777777" w:rsidR="0091385A" w:rsidRDefault="00000000">
            <w:pPr>
              <w:widowControl/>
              <w:spacing w:line="360" w:lineRule="auto"/>
              <w:jc w:val="center"/>
              <w:rPr>
                <w:rFonts w:ascii="宋体" w:hAnsi="宋体"/>
                <w:kern w:val="0"/>
                <w:sz w:val="22"/>
                <w:szCs w:val="22"/>
              </w:rPr>
            </w:pPr>
            <w:r>
              <w:rPr>
                <w:rFonts w:ascii="宋体" w:hAnsi="宋体" w:hint="eastAsia"/>
                <w:b/>
                <w:bCs/>
                <w:kern w:val="0"/>
                <w:sz w:val="22"/>
                <w:szCs w:val="22"/>
              </w:rPr>
              <w:t>条款号</w:t>
            </w:r>
          </w:p>
        </w:tc>
        <w:tc>
          <w:tcPr>
            <w:tcW w:w="1774" w:type="dxa"/>
            <w:vAlign w:val="center"/>
          </w:tcPr>
          <w:p w14:paraId="44F65526" w14:textId="77777777" w:rsidR="0091385A" w:rsidRDefault="00000000">
            <w:pPr>
              <w:widowControl/>
              <w:spacing w:line="360" w:lineRule="auto"/>
              <w:ind w:firstLineChars="50" w:firstLine="110"/>
              <w:jc w:val="center"/>
              <w:rPr>
                <w:rFonts w:ascii="宋体" w:hAnsi="宋体"/>
                <w:kern w:val="0"/>
                <w:sz w:val="22"/>
                <w:szCs w:val="22"/>
              </w:rPr>
            </w:pPr>
            <w:r>
              <w:rPr>
                <w:rFonts w:ascii="宋体" w:hAnsi="宋体" w:hint="eastAsia"/>
                <w:b/>
                <w:bCs/>
                <w:kern w:val="0"/>
                <w:sz w:val="22"/>
                <w:szCs w:val="22"/>
              </w:rPr>
              <w:t>评审因素</w:t>
            </w:r>
          </w:p>
        </w:tc>
        <w:tc>
          <w:tcPr>
            <w:tcW w:w="5676" w:type="dxa"/>
            <w:vAlign w:val="center"/>
          </w:tcPr>
          <w:p w14:paraId="392D6AB2" w14:textId="77777777" w:rsidR="0091385A" w:rsidRDefault="00000000">
            <w:pPr>
              <w:widowControl/>
              <w:spacing w:line="360" w:lineRule="auto"/>
              <w:ind w:firstLineChars="50" w:firstLine="110"/>
              <w:jc w:val="center"/>
              <w:rPr>
                <w:rFonts w:ascii="宋体" w:hAnsi="宋体"/>
                <w:kern w:val="0"/>
                <w:sz w:val="22"/>
                <w:szCs w:val="22"/>
              </w:rPr>
            </w:pPr>
            <w:r>
              <w:rPr>
                <w:rFonts w:ascii="宋体" w:hAnsi="宋体" w:hint="eastAsia"/>
                <w:b/>
                <w:bCs/>
                <w:kern w:val="0"/>
                <w:sz w:val="22"/>
                <w:szCs w:val="22"/>
              </w:rPr>
              <w:t>评审标准</w:t>
            </w:r>
          </w:p>
        </w:tc>
      </w:tr>
      <w:tr w:rsidR="0091385A" w14:paraId="7E34F972" w14:textId="77777777">
        <w:trPr>
          <w:trHeight w:val="1699"/>
        </w:trPr>
        <w:tc>
          <w:tcPr>
            <w:tcW w:w="688" w:type="dxa"/>
            <w:vAlign w:val="center"/>
          </w:tcPr>
          <w:p w14:paraId="58A8EA44" w14:textId="77777777" w:rsidR="0091385A" w:rsidRDefault="00000000">
            <w:pPr>
              <w:widowControl/>
              <w:spacing w:line="360" w:lineRule="auto"/>
              <w:jc w:val="center"/>
              <w:rPr>
                <w:rFonts w:ascii="宋体" w:hAnsi="宋体"/>
                <w:bCs/>
                <w:kern w:val="0"/>
                <w:sz w:val="22"/>
                <w:szCs w:val="22"/>
              </w:rPr>
            </w:pPr>
            <w:r>
              <w:rPr>
                <w:rFonts w:ascii="宋体" w:hAnsi="宋体" w:hint="eastAsia"/>
                <w:bCs/>
                <w:kern w:val="0"/>
                <w:sz w:val="22"/>
                <w:szCs w:val="22"/>
              </w:rPr>
              <w:t>1.1</w:t>
            </w:r>
          </w:p>
        </w:tc>
        <w:tc>
          <w:tcPr>
            <w:tcW w:w="1060" w:type="dxa"/>
            <w:vAlign w:val="center"/>
          </w:tcPr>
          <w:p w14:paraId="63301D8D" w14:textId="77777777" w:rsidR="0091385A" w:rsidRDefault="00000000">
            <w:pPr>
              <w:widowControl/>
              <w:spacing w:line="360" w:lineRule="auto"/>
              <w:jc w:val="center"/>
              <w:rPr>
                <w:rFonts w:ascii="宋体" w:hAnsi="宋体"/>
                <w:bCs/>
                <w:kern w:val="0"/>
                <w:sz w:val="22"/>
                <w:szCs w:val="22"/>
              </w:rPr>
            </w:pPr>
            <w:r>
              <w:rPr>
                <w:rFonts w:ascii="宋体" w:hAnsi="宋体" w:hint="eastAsia"/>
                <w:bCs/>
                <w:kern w:val="0"/>
                <w:sz w:val="22"/>
                <w:szCs w:val="22"/>
              </w:rPr>
              <w:t>评审方法</w:t>
            </w:r>
          </w:p>
        </w:tc>
        <w:tc>
          <w:tcPr>
            <w:tcW w:w="1774" w:type="dxa"/>
            <w:tcMar>
              <w:left w:w="75" w:type="dxa"/>
            </w:tcMar>
            <w:vAlign w:val="center"/>
          </w:tcPr>
          <w:p w14:paraId="47EA84D0" w14:textId="77777777" w:rsidR="0091385A" w:rsidRDefault="00000000">
            <w:pPr>
              <w:widowControl/>
              <w:adjustRightInd w:val="0"/>
              <w:snapToGrid w:val="0"/>
              <w:spacing w:line="360" w:lineRule="auto"/>
              <w:jc w:val="center"/>
              <w:rPr>
                <w:rFonts w:ascii="宋体" w:hAnsi="宋体"/>
                <w:kern w:val="0"/>
                <w:sz w:val="22"/>
                <w:szCs w:val="22"/>
              </w:rPr>
            </w:pPr>
            <w:r>
              <w:rPr>
                <w:rFonts w:ascii="宋体" w:hAnsi="宋体" w:hint="eastAsia"/>
                <w:kern w:val="0"/>
                <w:sz w:val="22"/>
                <w:szCs w:val="22"/>
              </w:rPr>
              <w:t>成交候选人</w:t>
            </w:r>
          </w:p>
          <w:p w14:paraId="0AF5EA32" w14:textId="77777777" w:rsidR="0091385A" w:rsidRDefault="00000000">
            <w:pPr>
              <w:widowControl/>
              <w:adjustRightInd w:val="0"/>
              <w:snapToGrid w:val="0"/>
              <w:spacing w:line="360" w:lineRule="auto"/>
              <w:jc w:val="center"/>
              <w:rPr>
                <w:rFonts w:ascii="宋体" w:hAnsi="宋体"/>
                <w:kern w:val="0"/>
                <w:sz w:val="22"/>
                <w:szCs w:val="22"/>
              </w:rPr>
            </w:pPr>
            <w:r>
              <w:rPr>
                <w:rFonts w:ascii="宋体" w:hAnsi="宋体" w:hint="eastAsia"/>
                <w:kern w:val="0"/>
                <w:sz w:val="22"/>
                <w:szCs w:val="22"/>
              </w:rPr>
              <w:t>排序方法</w:t>
            </w:r>
          </w:p>
        </w:tc>
        <w:tc>
          <w:tcPr>
            <w:tcW w:w="5676" w:type="dxa"/>
            <w:tcMar>
              <w:left w:w="75" w:type="dxa"/>
            </w:tcMar>
            <w:vAlign w:val="center"/>
          </w:tcPr>
          <w:p w14:paraId="17263059" w14:textId="77777777" w:rsidR="0091385A" w:rsidRDefault="00000000">
            <w:pPr>
              <w:widowControl/>
              <w:adjustRightInd w:val="0"/>
              <w:snapToGrid w:val="0"/>
              <w:spacing w:line="360" w:lineRule="exact"/>
              <w:jc w:val="left"/>
              <w:rPr>
                <w:rFonts w:ascii="宋体" w:hAnsi="宋体"/>
                <w:sz w:val="22"/>
                <w:szCs w:val="22"/>
              </w:rPr>
            </w:pPr>
            <w:r>
              <w:rPr>
                <w:rFonts w:ascii="宋体" w:hAnsi="宋体" w:hint="eastAsia"/>
                <w:sz w:val="22"/>
                <w:szCs w:val="22"/>
              </w:rPr>
              <w:t>按综合得分由高到低的顺序依次推荐成交候选人：</w:t>
            </w:r>
          </w:p>
          <w:p w14:paraId="2F1971F1" w14:textId="77777777" w:rsidR="0091385A" w:rsidRDefault="00000000">
            <w:pPr>
              <w:widowControl/>
              <w:adjustRightInd w:val="0"/>
              <w:snapToGrid w:val="0"/>
              <w:spacing w:line="360" w:lineRule="exact"/>
              <w:jc w:val="left"/>
              <w:rPr>
                <w:rFonts w:ascii="宋体" w:hAnsi="宋体"/>
                <w:sz w:val="22"/>
                <w:szCs w:val="22"/>
              </w:rPr>
            </w:pPr>
            <w:r>
              <w:rPr>
                <w:rFonts w:ascii="宋体" w:hAnsi="宋体" w:hint="eastAsia"/>
                <w:kern w:val="0"/>
                <w:sz w:val="22"/>
                <w:szCs w:val="22"/>
              </w:rPr>
              <w:sym w:font="Wingdings 2" w:char="F052"/>
            </w:r>
            <w:r>
              <w:rPr>
                <w:rFonts w:ascii="宋体" w:hAnsi="宋体" w:hint="eastAsia"/>
                <w:sz w:val="22"/>
                <w:szCs w:val="22"/>
              </w:rPr>
              <w:t>当综合得分相等时，以评审价得分高的优先；评审价得分也相等的，以评审价低的优先；评审价也相等的，以递交响应文件在前的优先。</w:t>
            </w:r>
          </w:p>
        </w:tc>
      </w:tr>
    </w:tbl>
    <w:p w14:paraId="515294E1" w14:textId="77777777" w:rsidR="0091385A" w:rsidRDefault="0091385A">
      <w:pPr>
        <w:pStyle w:val="5"/>
        <w:numPr>
          <w:ilvl w:val="4"/>
          <w:numId w:val="0"/>
        </w:numPr>
        <w:spacing w:before="0" w:after="0" w:line="240" w:lineRule="auto"/>
      </w:pPr>
    </w:p>
    <w:p w14:paraId="68266F5A" w14:textId="77777777" w:rsidR="0091385A" w:rsidRDefault="0091385A">
      <w:pPr>
        <w:pStyle w:val="af6"/>
      </w:pPr>
    </w:p>
    <w:tbl>
      <w:tblPr>
        <w:tblW w:w="91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
        <w:gridCol w:w="1096"/>
        <w:gridCol w:w="1759"/>
        <w:gridCol w:w="5659"/>
      </w:tblGrid>
      <w:tr w:rsidR="0091385A" w14:paraId="58B01F76" w14:textId="77777777">
        <w:trPr>
          <w:trHeight w:val="567"/>
        </w:trPr>
        <w:tc>
          <w:tcPr>
            <w:tcW w:w="1780" w:type="dxa"/>
            <w:gridSpan w:val="2"/>
            <w:vAlign w:val="center"/>
          </w:tcPr>
          <w:p w14:paraId="258AB3F4" w14:textId="77777777" w:rsidR="0091385A" w:rsidRDefault="00000000">
            <w:pPr>
              <w:widowControl/>
              <w:spacing w:line="360" w:lineRule="atLeast"/>
              <w:jc w:val="center"/>
              <w:rPr>
                <w:rFonts w:ascii="宋体" w:hAnsi="宋体"/>
                <w:kern w:val="0"/>
                <w:sz w:val="22"/>
                <w:szCs w:val="22"/>
              </w:rPr>
            </w:pPr>
            <w:r>
              <w:rPr>
                <w:rFonts w:ascii="宋体" w:hAnsi="宋体" w:hint="eastAsia"/>
                <w:b/>
                <w:bCs/>
                <w:kern w:val="0"/>
                <w:sz w:val="22"/>
                <w:szCs w:val="22"/>
              </w:rPr>
              <w:t>条款号</w:t>
            </w:r>
          </w:p>
        </w:tc>
        <w:tc>
          <w:tcPr>
            <w:tcW w:w="1759" w:type="dxa"/>
            <w:vAlign w:val="center"/>
          </w:tcPr>
          <w:p w14:paraId="55264C77" w14:textId="77777777" w:rsidR="0091385A" w:rsidRDefault="00000000">
            <w:pPr>
              <w:widowControl/>
              <w:spacing w:line="360" w:lineRule="atLeast"/>
              <w:jc w:val="center"/>
              <w:rPr>
                <w:rFonts w:ascii="宋体" w:hAnsi="宋体"/>
                <w:kern w:val="0"/>
                <w:sz w:val="22"/>
                <w:szCs w:val="22"/>
              </w:rPr>
            </w:pPr>
            <w:r>
              <w:rPr>
                <w:rFonts w:ascii="宋体" w:hAnsi="宋体" w:hint="eastAsia"/>
                <w:b/>
                <w:bCs/>
                <w:kern w:val="0"/>
                <w:sz w:val="22"/>
                <w:szCs w:val="22"/>
              </w:rPr>
              <w:t>评审因素</w:t>
            </w:r>
          </w:p>
        </w:tc>
        <w:tc>
          <w:tcPr>
            <w:tcW w:w="5659" w:type="dxa"/>
            <w:vAlign w:val="center"/>
          </w:tcPr>
          <w:p w14:paraId="39504D3E" w14:textId="77777777" w:rsidR="0091385A" w:rsidRDefault="00000000">
            <w:pPr>
              <w:widowControl/>
              <w:spacing w:line="360" w:lineRule="atLeast"/>
              <w:jc w:val="center"/>
              <w:rPr>
                <w:rFonts w:ascii="宋体" w:hAnsi="宋体"/>
                <w:kern w:val="0"/>
                <w:sz w:val="22"/>
                <w:szCs w:val="22"/>
              </w:rPr>
            </w:pPr>
            <w:r>
              <w:rPr>
                <w:rFonts w:ascii="宋体" w:hAnsi="宋体" w:hint="eastAsia"/>
                <w:b/>
                <w:bCs/>
                <w:kern w:val="0"/>
                <w:sz w:val="22"/>
                <w:szCs w:val="22"/>
              </w:rPr>
              <w:t>评审标准</w:t>
            </w:r>
          </w:p>
        </w:tc>
      </w:tr>
      <w:tr w:rsidR="0091385A" w14:paraId="43C3CADB" w14:textId="77777777">
        <w:trPr>
          <w:trHeight w:val="567"/>
        </w:trPr>
        <w:tc>
          <w:tcPr>
            <w:tcW w:w="684" w:type="dxa"/>
            <w:vMerge w:val="restart"/>
            <w:vAlign w:val="center"/>
          </w:tcPr>
          <w:p w14:paraId="77B3C6D5" w14:textId="77777777" w:rsidR="0091385A" w:rsidRDefault="00000000">
            <w:pPr>
              <w:widowControl/>
              <w:adjustRightInd w:val="0"/>
              <w:snapToGrid w:val="0"/>
              <w:spacing w:line="360" w:lineRule="atLeast"/>
              <w:jc w:val="center"/>
              <w:rPr>
                <w:rFonts w:ascii="宋体" w:hAnsi="宋体"/>
                <w:kern w:val="0"/>
                <w:sz w:val="22"/>
                <w:szCs w:val="22"/>
              </w:rPr>
            </w:pPr>
            <w:r>
              <w:rPr>
                <w:rFonts w:ascii="宋体" w:hAnsi="宋体" w:hint="eastAsia"/>
                <w:kern w:val="0"/>
                <w:sz w:val="22"/>
                <w:szCs w:val="22"/>
              </w:rPr>
              <w:t>2.1.1</w:t>
            </w:r>
          </w:p>
        </w:tc>
        <w:tc>
          <w:tcPr>
            <w:tcW w:w="1096" w:type="dxa"/>
            <w:vMerge w:val="restart"/>
            <w:vAlign w:val="center"/>
          </w:tcPr>
          <w:p w14:paraId="46DFD8D5" w14:textId="77777777" w:rsidR="0091385A" w:rsidRDefault="00000000">
            <w:pPr>
              <w:widowControl/>
              <w:adjustRightInd w:val="0"/>
              <w:snapToGrid w:val="0"/>
              <w:spacing w:line="360" w:lineRule="atLeast"/>
              <w:jc w:val="center"/>
              <w:rPr>
                <w:rFonts w:ascii="宋体" w:hAnsi="宋体"/>
                <w:kern w:val="0"/>
                <w:sz w:val="22"/>
                <w:szCs w:val="22"/>
              </w:rPr>
            </w:pPr>
            <w:r>
              <w:rPr>
                <w:rFonts w:ascii="宋体" w:hAnsi="宋体" w:hint="eastAsia"/>
                <w:kern w:val="0"/>
                <w:sz w:val="22"/>
                <w:szCs w:val="22"/>
              </w:rPr>
              <w:t>形式评审</w:t>
            </w:r>
          </w:p>
          <w:p w14:paraId="148E3C2C" w14:textId="77777777" w:rsidR="0091385A" w:rsidRDefault="00000000">
            <w:pPr>
              <w:widowControl/>
              <w:adjustRightInd w:val="0"/>
              <w:snapToGrid w:val="0"/>
              <w:spacing w:line="360" w:lineRule="atLeast"/>
              <w:jc w:val="center"/>
              <w:rPr>
                <w:rFonts w:ascii="宋体" w:hAnsi="宋体"/>
                <w:kern w:val="0"/>
                <w:sz w:val="22"/>
                <w:szCs w:val="22"/>
              </w:rPr>
            </w:pPr>
            <w:r>
              <w:rPr>
                <w:rFonts w:ascii="宋体" w:hAnsi="宋体" w:hint="eastAsia"/>
                <w:kern w:val="0"/>
                <w:sz w:val="22"/>
                <w:szCs w:val="22"/>
              </w:rPr>
              <w:t>标准</w:t>
            </w:r>
          </w:p>
        </w:tc>
        <w:tc>
          <w:tcPr>
            <w:tcW w:w="1759" w:type="dxa"/>
            <w:tcMar>
              <w:left w:w="75" w:type="dxa"/>
            </w:tcMar>
            <w:vAlign w:val="center"/>
          </w:tcPr>
          <w:p w14:paraId="2FA720D4"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kern w:val="0"/>
                <w:sz w:val="22"/>
                <w:szCs w:val="22"/>
              </w:rPr>
              <w:t>供应商名称</w:t>
            </w:r>
          </w:p>
        </w:tc>
        <w:tc>
          <w:tcPr>
            <w:tcW w:w="5659" w:type="dxa"/>
            <w:tcMar>
              <w:left w:w="75" w:type="dxa"/>
            </w:tcMar>
            <w:vAlign w:val="center"/>
          </w:tcPr>
          <w:p w14:paraId="39A32B60"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kern w:val="0"/>
                <w:sz w:val="22"/>
                <w:szCs w:val="22"/>
              </w:rPr>
              <w:t>与营业执照、资质证书（如有）一致</w:t>
            </w:r>
          </w:p>
        </w:tc>
      </w:tr>
      <w:tr w:rsidR="0091385A" w14:paraId="1A89F3A0" w14:textId="77777777">
        <w:trPr>
          <w:trHeight w:val="567"/>
        </w:trPr>
        <w:tc>
          <w:tcPr>
            <w:tcW w:w="684" w:type="dxa"/>
            <w:vMerge/>
            <w:vAlign w:val="center"/>
          </w:tcPr>
          <w:p w14:paraId="494A0A40" w14:textId="77777777" w:rsidR="0091385A" w:rsidRDefault="0091385A">
            <w:pPr>
              <w:widowControl/>
              <w:adjustRightInd w:val="0"/>
              <w:snapToGrid w:val="0"/>
              <w:spacing w:line="360" w:lineRule="atLeast"/>
              <w:jc w:val="center"/>
              <w:rPr>
                <w:rFonts w:ascii="宋体" w:hAnsi="宋体"/>
                <w:kern w:val="0"/>
                <w:sz w:val="22"/>
                <w:szCs w:val="22"/>
              </w:rPr>
            </w:pPr>
          </w:p>
        </w:tc>
        <w:tc>
          <w:tcPr>
            <w:tcW w:w="1096" w:type="dxa"/>
            <w:vMerge/>
            <w:vAlign w:val="center"/>
          </w:tcPr>
          <w:p w14:paraId="38781929" w14:textId="77777777" w:rsidR="0091385A" w:rsidRDefault="0091385A">
            <w:pPr>
              <w:widowControl/>
              <w:adjustRightInd w:val="0"/>
              <w:snapToGrid w:val="0"/>
              <w:spacing w:line="360" w:lineRule="atLeast"/>
              <w:jc w:val="center"/>
              <w:rPr>
                <w:rFonts w:ascii="宋体" w:hAnsi="宋体"/>
                <w:kern w:val="0"/>
                <w:sz w:val="22"/>
                <w:szCs w:val="22"/>
              </w:rPr>
            </w:pPr>
          </w:p>
        </w:tc>
        <w:tc>
          <w:tcPr>
            <w:tcW w:w="1759" w:type="dxa"/>
            <w:tcMar>
              <w:left w:w="75" w:type="dxa"/>
            </w:tcMar>
            <w:vAlign w:val="center"/>
          </w:tcPr>
          <w:p w14:paraId="726A008D"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kern w:val="0"/>
                <w:sz w:val="22"/>
                <w:szCs w:val="22"/>
              </w:rPr>
              <w:t>响应文件格式</w:t>
            </w:r>
          </w:p>
        </w:tc>
        <w:tc>
          <w:tcPr>
            <w:tcW w:w="5659" w:type="dxa"/>
            <w:tcMar>
              <w:left w:w="75" w:type="dxa"/>
            </w:tcMar>
            <w:vAlign w:val="center"/>
          </w:tcPr>
          <w:p w14:paraId="67A40613"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kern w:val="0"/>
                <w:sz w:val="22"/>
                <w:szCs w:val="22"/>
              </w:rPr>
              <w:t>符合第六章“响应文件格式”的规定，关键字迹清晰可辨</w:t>
            </w:r>
          </w:p>
        </w:tc>
      </w:tr>
      <w:tr w:rsidR="0091385A" w14:paraId="73DA6966" w14:textId="77777777">
        <w:trPr>
          <w:trHeight w:val="567"/>
        </w:trPr>
        <w:tc>
          <w:tcPr>
            <w:tcW w:w="684" w:type="dxa"/>
            <w:vMerge/>
            <w:vAlign w:val="center"/>
          </w:tcPr>
          <w:p w14:paraId="39540A1B" w14:textId="77777777" w:rsidR="0091385A" w:rsidRDefault="0091385A">
            <w:pPr>
              <w:widowControl/>
              <w:adjustRightInd w:val="0"/>
              <w:snapToGrid w:val="0"/>
              <w:spacing w:line="360" w:lineRule="atLeast"/>
              <w:jc w:val="center"/>
              <w:rPr>
                <w:rFonts w:ascii="宋体" w:hAnsi="宋体"/>
                <w:kern w:val="0"/>
                <w:sz w:val="22"/>
                <w:szCs w:val="22"/>
              </w:rPr>
            </w:pPr>
          </w:p>
        </w:tc>
        <w:tc>
          <w:tcPr>
            <w:tcW w:w="1096" w:type="dxa"/>
            <w:vMerge/>
            <w:vAlign w:val="center"/>
          </w:tcPr>
          <w:p w14:paraId="68148480" w14:textId="77777777" w:rsidR="0091385A" w:rsidRDefault="0091385A">
            <w:pPr>
              <w:widowControl/>
              <w:adjustRightInd w:val="0"/>
              <w:snapToGrid w:val="0"/>
              <w:spacing w:line="360" w:lineRule="atLeast"/>
              <w:jc w:val="center"/>
              <w:rPr>
                <w:rFonts w:ascii="宋体" w:hAnsi="宋体"/>
                <w:kern w:val="0"/>
                <w:sz w:val="22"/>
                <w:szCs w:val="22"/>
              </w:rPr>
            </w:pPr>
          </w:p>
        </w:tc>
        <w:tc>
          <w:tcPr>
            <w:tcW w:w="1759" w:type="dxa"/>
            <w:tcMar>
              <w:left w:w="75" w:type="dxa"/>
            </w:tcMar>
            <w:vAlign w:val="center"/>
          </w:tcPr>
          <w:p w14:paraId="762C0268"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kern w:val="0"/>
                <w:sz w:val="22"/>
                <w:szCs w:val="22"/>
              </w:rPr>
              <w:t>签名盖章</w:t>
            </w:r>
          </w:p>
        </w:tc>
        <w:tc>
          <w:tcPr>
            <w:tcW w:w="5659" w:type="dxa"/>
            <w:tcMar>
              <w:left w:w="75" w:type="dxa"/>
            </w:tcMar>
            <w:vAlign w:val="center"/>
          </w:tcPr>
          <w:p w14:paraId="11653CCE"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bCs/>
                <w:kern w:val="0"/>
                <w:sz w:val="22"/>
                <w:szCs w:val="22"/>
              </w:rPr>
              <w:t>符合第二章“供应商须知”第3.6.3项的规定</w:t>
            </w:r>
          </w:p>
        </w:tc>
      </w:tr>
      <w:tr w:rsidR="0091385A" w14:paraId="5D9803A7" w14:textId="77777777">
        <w:trPr>
          <w:trHeight w:val="567"/>
        </w:trPr>
        <w:tc>
          <w:tcPr>
            <w:tcW w:w="684" w:type="dxa"/>
            <w:vAlign w:val="center"/>
          </w:tcPr>
          <w:p w14:paraId="1D0A6199" w14:textId="77777777" w:rsidR="0091385A" w:rsidRDefault="00000000">
            <w:pPr>
              <w:widowControl/>
              <w:adjustRightInd w:val="0"/>
              <w:snapToGrid w:val="0"/>
              <w:spacing w:line="360" w:lineRule="atLeast"/>
              <w:jc w:val="center"/>
              <w:rPr>
                <w:rFonts w:ascii="宋体" w:hAnsi="宋体"/>
                <w:kern w:val="0"/>
                <w:sz w:val="22"/>
                <w:szCs w:val="22"/>
              </w:rPr>
            </w:pPr>
            <w:r>
              <w:rPr>
                <w:rFonts w:ascii="宋体" w:hAnsi="宋体" w:hint="eastAsia"/>
                <w:kern w:val="0"/>
                <w:sz w:val="22"/>
                <w:szCs w:val="22"/>
              </w:rPr>
              <w:t>2.1.2</w:t>
            </w:r>
          </w:p>
        </w:tc>
        <w:tc>
          <w:tcPr>
            <w:tcW w:w="1096" w:type="dxa"/>
            <w:vAlign w:val="center"/>
          </w:tcPr>
          <w:p w14:paraId="324EE1A8" w14:textId="77777777" w:rsidR="0091385A" w:rsidRDefault="00000000">
            <w:pPr>
              <w:widowControl/>
              <w:adjustRightInd w:val="0"/>
              <w:snapToGrid w:val="0"/>
              <w:spacing w:line="360" w:lineRule="atLeast"/>
              <w:jc w:val="center"/>
              <w:rPr>
                <w:rFonts w:ascii="宋体" w:hAnsi="宋体"/>
                <w:kern w:val="0"/>
                <w:sz w:val="22"/>
                <w:szCs w:val="22"/>
              </w:rPr>
            </w:pPr>
            <w:r>
              <w:rPr>
                <w:rFonts w:ascii="宋体" w:hAnsi="宋体" w:hint="eastAsia"/>
                <w:kern w:val="0"/>
                <w:sz w:val="22"/>
                <w:szCs w:val="22"/>
              </w:rPr>
              <w:t>资格评审</w:t>
            </w:r>
          </w:p>
          <w:p w14:paraId="1733B0EB" w14:textId="77777777" w:rsidR="0091385A" w:rsidRDefault="00000000">
            <w:pPr>
              <w:widowControl/>
              <w:adjustRightInd w:val="0"/>
              <w:snapToGrid w:val="0"/>
              <w:spacing w:line="360" w:lineRule="atLeast"/>
              <w:jc w:val="center"/>
              <w:rPr>
                <w:rFonts w:ascii="宋体" w:hAnsi="宋体"/>
                <w:kern w:val="0"/>
                <w:sz w:val="22"/>
                <w:szCs w:val="22"/>
              </w:rPr>
            </w:pPr>
            <w:r>
              <w:rPr>
                <w:rFonts w:ascii="宋体" w:hAnsi="宋体" w:hint="eastAsia"/>
                <w:kern w:val="0"/>
                <w:sz w:val="22"/>
                <w:szCs w:val="22"/>
              </w:rPr>
              <w:t>标准</w:t>
            </w:r>
          </w:p>
        </w:tc>
        <w:tc>
          <w:tcPr>
            <w:tcW w:w="1759" w:type="dxa"/>
            <w:tcMar>
              <w:left w:w="75" w:type="dxa"/>
            </w:tcMar>
            <w:vAlign w:val="center"/>
          </w:tcPr>
          <w:p w14:paraId="3516D467"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kern w:val="0"/>
                <w:sz w:val="22"/>
                <w:szCs w:val="22"/>
              </w:rPr>
              <w:t>资质条件、能力、信誉</w:t>
            </w:r>
          </w:p>
        </w:tc>
        <w:tc>
          <w:tcPr>
            <w:tcW w:w="5659" w:type="dxa"/>
            <w:tcMar>
              <w:left w:w="75" w:type="dxa"/>
            </w:tcMar>
            <w:vAlign w:val="center"/>
          </w:tcPr>
          <w:p w14:paraId="47DF53A0" w14:textId="77777777" w:rsidR="0091385A" w:rsidRDefault="00000000">
            <w:pPr>
              <w:adjustRightInd w:val="0"/>
              <w:snapToGrid w:val="0"/>
              <w:spacing w:line="360" w:lineRule="atLeast"/>
              <w:jc w:val="left"/>
              <w:rPr>
                <w:rFonts w:ascii="宋体" w:hAnsi="宋体"/>
                <w:kern w:val="0"/>
                <w:sz w:val="22"/>
                <w:szCs w:val="22"/>
              </w:rPr>
            </w:pPr>
            <w:r>
              <w:rPr>
                <w:rFonts w:ascii="宋体" w:hAnsi="宋体" w:hint="eastAsia"/>
                <w:kern w:val="0"/>
                <w:sz w:val="22"/>
                <w:szCs w:val="22"/>
              </w:rPr>
              <w:t>符合第二章“供应商须知”第1.2.1项规定</w:t>
            </w:r>
          </w:p>
        </w:tc>
      </w:tr>
      <w:tr w:rsidR="0091385A" w14:paraId="389500D2" w14:textId="77777777">
        <w:trPr>
          <w:trHeight w:val="567"/>
        </w:trPr>
        <w:tc>
          <w:tcPr>
            <w:tcW w:w="684" w:type="dxa"/>
            <w:vMerge w:val="restart"/>
            <w:vAlign w:val="center"/>
          </w:tcPr>
          <w:p w14:paraId="2BD11867" w14:textId="77777777" w:rsidR="0091385A" w:rsidRDefault="00000000">
            <w:pPr>
              <w:widowControl/>
              <w:adjustRightInd w:val="0"/>
              <w:snapToGrid w:val="0"/>
              <w:spacing w:line="360" w:lineRule="atLeast"/>
              <w:jc w:val="center"/>
              <w:rPr>
                <w:rFonts w:ascii="宋体" w:hAnsi="宋体"/>
                <w:kern w:val="0"/>
                <w:sz w:val="22"/>
                <w:szCs w:val="22"/>
              </w:rPr>
            </w:pPr>
            <w:r>
              <w:rPr>
                <w:rFonts w:ascii="宋体" w:hAnsi="宋体" w:hint="eastAsia"/>
                <w:kern w:val="0"/>
                <w:sz w:val="22"/>
                <w:szCs w:val="22"/>
              </w:rPr>
              <w:t>2.1.3</w:t>
            </w:r>
          </w:p>
        </w:tc>
        <w:tc>
          <w:tcPr>
            <w:tcW w:w="1096" w:type="dxa"/>
            <w:vMerge w:val="restart"/>
            <w:vAlign w:val="center"/>
          </w:tcPr>
          <w:p w14:paraId="0FA1EF21" w14:textId="77777777" w:rsidR="0091385A" w:rsidRDefault="00000000">
            <w:pPr>
              <w:widowControl/>
              <w:adjustRightInd w:val="0"/>
              <w:snapToGrid w:val="0"/>
              <w:spacing w:line="360" w:lineRule="atLeast"/>
              <w:jc w:val="center"/>
              <w:rPr>
                <w:rFonts w:ascii="宋体" w:hAnsi="宋体"/>
                <w:kern w:val="0"/>
                <w:sz w:val="22"/>
                <w:szCs w:val="22"/>
              </w:rPr>
            </w:pPr>
            <w:r>
              <w:rPr>
                <w:rFonts w:ascii="宋体" w:hAnsi="宋体" w:hint="eastAsia"/>
                <w:kern w:val="0"/>
                <w:sz w:val="22"/>
                <w:szCs w:val="22"/>
              </w:rPr>
              <w:t>响应性评审标准</w:t>
            </w:r>
          </w:p>
        </w:tc>
        <w:tc>
          <w:tcPr>
            <w:tcW w:w="1759" w:type="dxa"/>
            <w:tcMar>
              <w:left w:w="75" w:type="dxa"/>
            </w:tcMar>
            <w:vAlign w:val="center"/>
          </w:tcPr>
          <w:p w14:paraId="525F71F2"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kern w:val="0"/>
                <w:sz w:val="22"/>
                <w:szCs w:val="22"/>
              </w:rPr>
              <w:t>报价内容</w:t>
            </w:r>
          </w:p>
        </w:tc>
        <w:tc>
          <w:tcPr>
            <w:tcW w:w="5659" w:type="dxa"/>
            <w:tcMar>
              <w:left w:w="75" w:type="dxa"/>
            </w:tcMar>
            <w:vAlign w:val="center"/>
          </w:tcPr>
          <w:p w14:paraId="32A32A28"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sz w:val="22"/>
                <w:szCs w:val="22"/>
              </w:rPr>
              <w:t>符合第一章“采购公告”规定</w:t>
            </w:r>
          </w:p>
        </w:tc>
      </w:tr>
      <w:tr w:rsidR="0091385A" w14:paraId="5A20E3BA" w14:textId="77777777">
        <w:trPr>
          <w:trHeight w:val="567"/>
        </w:trPr>
        <w:tc>
          <w:tcPr>
            <w:tcW w:w="684" w:type="dxa"/>
            <w:vMerge/>
            <w:vAlign w:val="center"/>
          </w:tcPr>
          <w:p w14:paraId="474D4C49" w14:textId="77777777" w:rsidR="0091385A" w:rsidRDefault="0091385A">
            <w:pPr>
              <w:widowControl/>
              <w:adjustRightInd w:val="0"/>
              <w:snapToGrid w:val="0"/>
              <w:spacing w:line="360" w:lineRule="atLeast"/>
              <w:jc w:val="center"/>
              <w:rPr>
                <w:rFonts w:ascii="宋体" w:hAnsi="宋体"/>
                <w:kern w:val="0"/>
                <w:sz w:val="22"/>
                <w:szCs w:val="22"/>
              </w:rPr>
            </w:pPr>
          </w:p>
        </w:tc>
        <w:tc>
          <w:tcPr>
            <w:tcW w:w="1096" w:type="dxa"/>
            <w:vMerge/>
            <w:vAlign w:val="center"/>
          </w:tcPr>
          <w:p w14:paraId="7B7457BF" w14:textId="77777777" w:rsidR="0091385A" w:rsidRDefault="0091385A">
            <w:pPr>
              <w:widowControl/>
              <w:adjustRightInd w:val="0"/>
              <w:snapToGrid w:val="0"/>
              <w:spacing w:line="360" w:lineRule="atLeast"/>
              <w:jc w:val="center"/>
              <w:rPr>
                <w:rFonts w:ascii="宋体" w:hAnsi="宋体"/>
                <w:kern w:val="0"/>
                <w:sz w:val="22"/>
                <w:szCs w:val="22"/>
              </w:rPr>
            </w:pPr>
          </w:p>
        </w:tc>
        <w:tc>
          <w:tcPr>
            <w:tcW w:w="1759" w:type="dxa"/>
            <w:tcMar>
              <w:left w:w="75" w:type="dxa"/>
            </w:tcMar>
            <w:vAlign w:val="center"/>
          </w:tcPr>
          <w:p w14:paraId="39572250"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kern w:val="0"/>
                <w:sz w:val="22"/>
                <w:szCs w:val="22"/>
              </w:rPr>
              <w:t>服务期</w:t>
            </w:r>
          </w:p>
        </w:tc>
        <w:tc>
          <w:tcPr>
            <w:tcW w:w="5659" w:type="dxa"/>
            <w:tcMar>
              <w:left w:w="75" w:type="dxa"/>
            </w:tcMar>
            <w:vAlign w:val="center"/>
          </w:tcPr>
          <w:p w14:paraId="5ECC2E81"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sz w:val="22"/>
                <w:szCs w:val="22"/>
              </w:rPr>
              <w:t>符合第一章“采购公告”规定</w:t>
            </w:r>
          </w:p>
        </w:tc>
      </w:tr>
      <w:tr w:rsidR="0091385A" w14:paraId="6EED59BB" w14:textId="77777777">
        <w:trPr>
          <w:trHeight w:val="567"/>
        </w:trPr>
        <w:tc>
          <w:tcPr>
            <w:tcW w:w="684" w:type="dxa"/>
            <w:vMerge/>
            <w:vAlign w:val="center"/>
          </w:tcPr>
          <w:p w14:paraId="3ACD40BF" w14:textId="77777777" w:rsidR="0091385A" w:rsidRDefault="0091385A">
            <w:pPr>
              <w:widowControl/>
              <w:adjustRightInd w:val="0"/>
              <w:snapToGrid w:val="0"/>
              <w:spacing w:line="360" w:lineRule="atLeast"/>
              <w:jc w:val="center"/>
              <w:rPr>
                <w:rFonts w:ascii="宋体" w:hAnsi="宋体"/>
                <w:kern w:val="0"/>
                <w:sz w:val="22"/>
                <w:szCs w:val="22"/>
              </w:rPr>
            </w:pPr>
          </w:p>
        </w:tc>
        <w:tc>
          <w:tcPr>
            <w:tcW w:w="1096" w:type="dxa"/>
            <w:vMerge/>
            <w:vAlign w:val="center"/>
          </w:tcPr>
          <w:p w14:paraId="6F39A19F" w14:textId="77777777" w:rsidR="0091385A" w:rsidRDefault="0091385A">
            <w:pPr>
              <w:widowControl/>
              <w:adjustRightInd w:val="0"/>
              <w:snapToGrid w:val="0"/>
              <w:spacing w:line="360" w:lineRule="atLeast"/>
              <w:jc w:val="center"/>
              <w:rPr>
                <w:rFonts w:ascii="宋体" w:hAnsi="宋体"/>
                <w:kern w:val="0"/>
                <w:sz w:val="22"/>
                <w:szCs w:val="22"/>
              </w:rPr>
            </w:pPr>
          </w:p>
        </w:tc>
        <w:tc>
          <w:tcPr>
            <w:tcW w:w="1759" w:type="dxa"/>
            <w:tcMar>
              <w:left w:w="75" w:type="dxa"/>
            </w:tcMar>
            <w:vAlign w:val="center"/>
          </w:tcPr>
          <w:p w14:paraId="10FA407C"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kern w:val="0"/>
                <w:sz w:val="22"/>
                <w:szCs w:val="22"/>
              </w:rPr>
              <w:t>质量要求</w:t>
            </w:r>
          </w:p>
        </w:tc>
        <w:tc>
          <w:tcPr>
            <w:tcW w:w="5659" w:type="dxa"/>
            <w:tcMar>
              <w:left w:w="75" w:type="dxa"/>
            </w:tcMar>
            <w:vAlign w:val="center"/>
          </w:tcPr>
          <w:p w14:paraId="6B8881ED"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kern w:val="0"/>
                <w:sz w:val="22"/>
                <w:szCs w:val="22"/>
              </w:rPr>
              <w:t>符合第二章“供应商须知”第1.1.1项规定</w:t>
            </w:r>
          </w:p>
        </w:tc>
      </w:tr>
      <w:tr w:rsidR="0091385A" w14:paraId="121F2EAF" w14:textId="77777777">
        <w:trPr>
          <w:trHeight w:val="567"/>
        </w:trPr>
        <w:tc>
          <w:tcPr>
            <w:tcW w:w="684" w:type="dxa"/>
            <w:vMerge/>
            <w:vAlign w:val="center"/>
          </w:tcPr>
          <w:p w14:paraId="229845DC" w14:textId="77777777" w:rsidR="0091385A" w:rsidRDefault="0091385A">
            <w:pPr>
              <w:widowControl/>
              <w:adjustRightInd w:val="0"/>
              <w:snapToGrid w:val="0"/>
              <w:spacing w:line="360" w:lineRule="atLeast"/>
              <w:jc w:val="center"/>
              <w:rPr>
                <w:rFonts w:ascii="宋体" w:hAnsi="宋体"/>
                <w:kern w:val="0"/>
                <w:sz w:val="22"/>
                <w:szCs w:val="22"/>
              </w:rPr>
            </w:pPr>
          </w:p>
        </w:tc>
        <w:tc>
          <w:tcPr>
            <w:tcW w:w="1096" w:type="dxa"/>
            <w:vMerge/>
            <w:vAlign w:val="center"/>
          </w:tcPr>
          <w:p w14:paraId="46BCC431" w14:textId="77777777" w:rsidR="0091385A" w:rsidRDefault="0091385A">
            <w:pPr>
              <w:widowControl/>
              <w:adjustRightInd w:val="0"/>
              <w:snapToGrid w:val="0"/>
              <w:spacing w:line="360" w:lineRule="atLeast"/>
              <w:jc w:val="center"/>
              <w:rPr>
                <w:rFonts w:ascii="宋体" w:hAnsi="宋体"/>
                <w:kern w:val="0"/>
                <w:sz w:val="22"/>
                <w:szCs w:val="22"/>
              </w:rPr>
            </w:pPr>
          </w:p>
        </w:tc>
        <w:tc>
          <w:tcPr>
            <w:tcW w:w="1759" w:type="dxa"/>
            <w:tcMar>
              <w:left w:w="75" w:type="dxa"/>
            </w:tcMar>
            <w:vAlign w:val="center"/>
          </w:tcPr>
          <w:p w14:paraId="52BF5947"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kern w:val="0"/>
                <w:sz w:val="22"/>
                <w:szCs w:val="22"/>
              </w:rPr>
              <w:t>安全目标</w:t>
            </w:r>
          </w:p>
        </w:tc>
        <w:tc>
          <w:tcPr>
            <w:tcW w:w="5659" w:type="dxa"/>
            <w:tcMar>
              <w:left w:w="75" w:type="dxa"/>
            </w:tcMar>
            <w:vAlign w:val="center"/>
          </w:tcPr>
          <w:p w14:paraId="11D0CB98"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kern w:val="0"/>
                <w:sz w:val="22"/>
                <w:szCs w:val="22"/>
              </w:rPr>
              <w:t>符合第二章“供应商须知”第1.1.2项规定</w:t>
            </w:r>
          </w:p>
        </w:tc>
      </w:tr>
      <w:tr w:rsidR="0091385A" w14:paraId="68E6AB8B" w14:textId="77777777">
        <w:trPr>
          <w:trHeight w:val="567"/>
        </w:trPr>
        <w:tc>
          <w:tcPr>
            <w:tcW w:w="684" w:type="dxa"/>
            <w:vMerge/>
            <w:vAlign w:val="center"/>
          </w:tcPr>
          <w:p w14:paraId="514EA659" w14:textId="77777777" w:rsidR="0091385A" w:rsidRDefault="0091385A">
            <w:pPr>
              <w:widowControl/>
              <w:adjustRightInd w:val="0"/>
              <w:snapToGrid w:val="0"/>
              <w:spacing w:line="360" w:lineRule="atLeast"/>
              <w:jc w:val="center"/>
              <w:rPr>
                <w:rFonts w:ascii="宋体" w:hAnsi="宋体"/>
                <w:kern w:val="0"/>
                <w:sz w:val="22"/>
                <w:szCs w:val="22"/>
              </w:rPr>
            </w:pPr>
          </w:p>
        </w:tc>
        <w:tc>
          <w:tcPr>
            <w:tcW w:w="1096" w:type="dxa"/>
            <w:vMerge/>
            <w:vAlign w:val="center"/>
          </w:tcPr>
          <w:p w14:paraId="515075B4" w14:textId="77777777" w:rsidR="0091385A" w:rsidRDefault="0091385A">
            <w:pPr>
              <w:widowControl/>
              <w:adjustRightInd w:val="0"/>
              <w:snapToGrid w:val="0"/>
              <w:spacing w:line="360" w:lineRule="atLeast"/>
              <w:jc w:val="center"/>
              <w:rPr>
                <w:rFonts w:ascii="宋体" w:hAnsi="宋体"/>
                <w:kern w:val="0"/>
                <w:sz w:val="22"/>
                <w:szCs w:val="22"/>
              </w:rPr>
            </w:pPr>
          </w:p>
        </w:tc>
        <w:tc>
          <w:tcPr>
            <w:tcW w:w="1759" w:type="dxa"/>
            <w:tcMar>
              <w:left w:w="75" w:type="dxa"/>
            </w:tcMar>
            <w:vAlign w:val="center"/>
          </w:tcPr>
          <w:p w14:paraId="16C05E46"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kern w:val="0"/>
                <w:sz w:val="22"/>
                <w:szCs w:val="22"/>
              </w:rPr>
              <w:t>响应有效期</w:t>
            </w:r>
          </w:p>
        </w:tc>
        <w:tc>
          <w:tcPr>
            <w:tcW w:w="5659" w:type="dxa"/>
            <w:tcMar>
              <w:left w:w="75" w:type="dxa"/>
            </w:tcMar>
            <w:vAlign w:val="center"/>
          </w:tcPr>
          <w:p w14:paraId="6CED5BC6" w14:textId="77777777" w:rsidR="0091385A" w:rsidRDefault="00000000">
            <w:pPr>
              <w:adjustRightInd w:val="0"/>
              <w:snapToGrid w:val="0"/>
              <w:spacing w:line="360" w:lineRule="atLeast"/>
              <w:jc w:val="left"/>
              <w:rPr>
                <w:rFonts w:ascii="宋体" w:hAnsi="宋体"/>
                <w:kern w:val="0"/>
                <w:sz w:val="22"/>
                <w:szCs w:val="22"/>
              </w:rPr>
            </w:pPr>
            <w:r>
              <w:rPr>
                <w:rFonts w:ascii="宋体" w:hAnsi="宋体" w:hint="eastAsia"/>
                <w:kern w:val="0"/>
                <w:sz w:val="22"/>
                <w:szCs w:val="22"/>
              </w:rPr>
              <w:t>符合第二章“供应商须知”第3.3.1项规定</w:t>
            </w:r>
          </w:p>
        </w:tc>
      </w:tr>
      <w:tr w:rsidR="0091385A" w14:paraId="4F977A17" w14:textId="77777777">
        <w:trPr>
          <w:trHeight w:val="567"/>
        </w:trPr>
        <w:tc>
          <w:tcPr>
            <w:tcW w:w="684" w:type="dxa"/>
            <w:vMerge/>
            <w:vAlign w:val="center"/>
          </w:tcPr>
          <w:p w14:paraId="744FF3FF" w14:textId="77777777" w:rsidR="0091385A" w:rsidRDefault="0091385A">
            <w:pPr>
              <w:widowControl/>
              <w:adjustRightInd w:val="0"/>
              <w:snapToGrid w:val="0"/>
              <w:spacing w:line="360" w:lineRule="atLeast"/>
              <w:jc w:val="center"/>
              <w:rPr>
                <w:rFonts w:ascii="宋体" w:hAnsi="宋体"/>
                <w:kern w:val="0"/>
                <w:sz w:val="22"/>
                <w:szCs w:val="22"/>
              </w:rPr>
            </w:pPr>
          </w:p>
        </w:tc>
        <w:tc>
          <w:tcPr>
            <w:tcW w:w="1096" w:type="dxa"/>
            <w:vMerge/>
            <w:vAlign w:val="center"/>
          </w:tcPr>
          <w:p w14:paraId="3A506B2F" w14:textId="77777777" w:rsidR="0091385A" w:rsidRDefault="0091385A">
            <w:pPr>
              <w:widowControl/>
              <w:adjustRightInd w:val="0"/>
              <w:snapToGrid w:val="0"/>
              <w:spacing w:line="360" w:lineRule="atLeast"/>
              <w:jc w:val="center"/>
              <w:rPr>
                <w:rFonts w:ascii="宋体" w:hAnsi="宋体"/>
                <w:kern w:val="0"/>
                <w:sz w:val="22"/>
                <w:szCs w:val="22"/>
              </w:rPr>
            </w:pPr>
          </w:p>
        </w:tc>
        <w:tc>
          <w:tcPr>
            <w:tcW w:w="1759" w:type="dxa"/>
            <w:tcMar>
              <w:left w:w="75" w:type="dxa"/>
            </w:tcMar>
            <w:vAlign w:val="center"/>
          </w:tcPr>
          <w:p w14:paraId="3A2CB321"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kern w:val="0"/>
                <w:sz w:val="22"/>
                <w:szCs w:val="22"/>
              </w:rPr>
              <w:t>响应保证金</w:t>
            </w:r>
          </w:p>
        </w:tc>
        <w:tc>
          <w:tcPr>
            <w:tcW w:w="5659" w:type="dxa"/>
            <w:tcMar>
              <w:left w:w="75" w:type="dxa"/>
            </w:tcMar>
            <w:vAlign w:val="center"/>
          </w:tcPr>
          <w:p w14:paraId="5FE0D6A6"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kern w:val="0"/>
                <w:sz w:val="22"/>
                <w:szCs w:val="22"/>
              </w:rPr>
              <w:t>符合第二章“供应商须知”第3.4项规定</w:t>
            </w:r>
          </w:p>
        </w:tc>
      </w:tr>
      <w:tr w:rsidR="0091385A" w14:paraId="3311F30A" w14:textId="77777777">
        <w:trPr>
          <w:trHeight w:val="567"/>
        </w:trPr>
        <w:tc>
          <w:tcPr>
            <w:tcW w:w="684" w:type="dxa"/>
            <w:vMerge/>
            <w:vAlign w:val="center"/>
          </w:tcPr>
          <w:p w14:paraId="0133B1C1" w14:textId="77777777" w:rsidR="0091385A" w:rsidRDefault="0091385A">
            <w:pPr>
              <w:widowControl/>
              <w:adjustRightInd w:val="0"/>
              <w:snapToGrid w:val="0"/>
              <w:spacing w:line="360" w:lineRule="atLeast"/>
              <w:jc w:val="center"/>
              <w:rPr>
                <w:rFonts w:ascii="宋体" w:hAnsi="宋体"/>
                <w:kern w:val="0"/>
                <w:sz w:val="22"/>
                <w:szCs w:val="22"/>
              </w:rPr>
            </w:pPr>
          </w:p>
        </w:tc>
        <w:tc>
          <w:tcPr>
            <w:tcW w:w="1096" w:type="dxa"/>
            <w:vMerge/>
            <w:vAlign w:val="center"/>
          </w:tcPr>
          <w:p w14:paraId="3736F415" w14:textId="77777777" w:rsidR="0091385A" w:rsidRDefault="0091385A">
            <w:pPr>
              <w:widowControl/>
              <w:adjustRightInd w:val="0"/>
              <w:snapToGrid w:val="0"/>
              <w:spacing w:line="360" w:lineRule="atLeast"/>
              <w:jc w:val="center"/>
              <w:rPr>
                <w:rFonts w:ascii="宋体" w:hAnsi="宋体"/>
                <w:kern w:val="0"/>
                <w:sz w:val="22"/>
                <w:szCs w:val="22"/>
              </w:rPr>
            </w:pPr>
          </w:p>
        </w:tc>
        <w:tc>
          <w:tcPr>
            <w:tcW w:w="1759" w:type="dxa"/>
            <w:tcMar>
              <w:left w:w="75" w:type="dxa"/>
            </w:tcMar>
            <w:vAlign w:val="center"/>
          </w:tcPr>
          <w:p w14:paraId="523EA198"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kern w:val="0"/>
                <w:sz w:val="22"/>
                <w:szCs w:val="22"/>
              </w:rPr>
              <w:t>权利义务</w:t>
            </w:r>
          </w:p>
        </w:tc>
        <w:tc>
          <w:tcPr>
            <w:tcW w:w="5659" w:type="dxa"/>
            <w:tcMar>
              <w:left w:w="75" w:type="dxa"/>
            </w:tcMar>
            <w:vAlign w:val="center"/>
          </w:tcPr>
          <w:p w14:paraId="47CA32F6"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bCs/>
                <w:kern w:val="0"/>
                <w:sz w:val="22"/>
                <w:szCs w:val="22"/>
              </w:rPr>
              <w:t>符合询比文件规定</w:t>
            </w:r>
          </w:p>
        </w:tc>
      </w:tr>
      <w:tr w:rsidR="0091385A" w14:paraId="1C6492E2" w14:textId="77777777">
        <w:trPr>
          <w:trHeight w:val="567"/>
        </w:trPr>
        <w:tc>
          <w:tcPr>
            <w:tcW w:w="684" w:type="dxa"/>
            <w:vMerge/>
            <w:vAlign w:val="center"/>
          </w:tcPr>
          <w:p w14:paraId="52A5A125" w14:textId="77777777" w:rsidR="0091385A" w:rsidRDefault="0091385A">
            <w:pPr>
              <w:widowControl/>
              <w:adjustRightInd w:val="0"/>
              <w:snapToGrid w:val="0"/>
              <w:spacing w:line="360" w:lineRule="atLeast"/>
              <w:jc w:val="center"/>
              <w:rPr>
                <w:rFonts w:ascii="宋体" w:hAnsi="宋体"/>
                <w:kern w:val="0"/>
                <w:sz w:val="22"/>
                <w:szCs w:val="22"/>
              </w:rPr>
            </w:pPr>
          </w:p>
        </w:tc>
        <w:tc>
          <w:tcPr>
            <w:tcW w:w="1096" w:type="dxa"/>
            <w:vMerge/>
            <w:vAlign w:val="center"/>
          </w:tcPr>
          <w:p w14:paraId="3723F277" w14:textId="77777777" w:rsidR="0091385A" w:rsidRDefault="0091385A">
            <w:pPr>
              <w:widowControl/>
              <w:adjustRightInd w:val="0"/>
              <w:snapToGrid w:val="0"/>
              <w:spacing w:line="360" w:lineRule="atLeast"/>
              <w:jc w:val="center"/>
              <w:rPr>
                <w:rFonts w:ascii="宋体" w:hAnsi="宋体"/>
                <w:kern w:val="0"/>
                <w:sz w:val="22"/>
                <w:szCs w:val="22"/>
              </w:rPr>
            </w:pPr>
          </w:p>
        </w:tc>
        <w:tc>
          <w:tcPr>
            <w:tcW w:w="1759" w:type="dxa"/>
            <w:tcMar>
              <w:left w:w="75" w:type="dxa"/>
            </w:tcMar>
            <w:vAlign w:val="center"/>
          </w:tcPr>
          <w:p w14:paraId="791999E4" w14:textId="77777777" w:rsidR="0091385A" w:rsidRDefault="00000000">
            <w:pPr>
              <w:widowControl/>
              <w:adjustRightInd w:val="0"/>
              <w:snapToGrid w:val="0"/>
              <w:spacing w:line="360" w:lineRule="atLeast"/>
              <w:jc w:val="left"/>
              <w:rPr>
                <w:rFonts w:ascii="宋体" w:hAnsi="宋体"/>
                <w:bCs/>
                <w:kern w:val="0"/>
                <w:sz w:val="22"/>
                <w:szCs w:val="22"/>
              </w:rPr>
            </w:pPr>
            <w:r>
              <w:rPr>
                <w:rFonts w:ascii="宋体" w:hAnsi="宋体" w:hint="eastAsia"/>
                <w:bCs/>
                <w:kern w:val="0"/>
                <w:sz w:val="22"/>
                <w:szCs w:val="22"/>
              </w:rPr>
              <w:t>询比文件的获取</w:t>
            </w:r>
          </w:p>
        </w:tc>
        <w:tc>
          <w:tcPr>
            <w:tcW w:w="5659" w:type="dxa"/>
            <w:tcMar>
              <w:left w:w="75" w:type="dxa"/>
            </w:tcMar>
            <w:vAlign w:val="center"/>
          </w:tcPr>
          <w:p w14:paraId="6631B7C9" w14:textId="77777777" w:rsidR="0091385A" w:rsidRDefault="00000000">
            <w:pPr>
              <w:widowControl/>
              <w:adjustRightInd w:val="0"/>
              <w:snapToGrid w:val="0"/>
              <w:spacing w:line="360" w:lineRule="atLeast"/>
              <w:jc w:val="left"/>
              <w:rPr>
                <w:rFonts w:ascii="宋体" w:hAnsi="宋体"/>
                <w:bCs/>
                <w:kern w:val="0"/>
                <w:sz w:val="22"/>
                <w:szCs w:val="22"/>
              </w:rPr>
            </w:pPr>
            <w:r>
              <w:rPr>
                <w:rFonts w:ascii="宋体" w:hAnsi="宋体" w:hint="eastAsia"/>
                <w:bCs/>
                <w:kern w:val="0"/>
                <w:sz w:val="22"/>
                <w:szCs w:val="22"/>
              </w:rPr>
              <w:t>符合</w:t>
            </w:r>
            <w:r>
              <w:rPr>
                <w:rFonts w:ascii="宋体" w:hAnsi="宋体" w:hint="eastAsia"/>
                <w:sz w:val="22"/>
                <w:szCs w:val="22"/>
              </w:rPr>
              <w:t>第一章“采购公告”</w:t>
            </w:r>
            <w:r>
              <w:rPr>
                <w:rFonts w:ascii="宋体" w:hAnsi="宋体" w:hint="eastAsia"/>
                <w:bCs/>
                <w:kern w:val="0"/>
                <w:sz w:val="22"/>
                <w:szCs w:val="22"/>
              </w:rPr>
              <w:t>规定</w:t>
            </w:r>
          </w:p>
        </w:tc>
      </w:tr>
      <w:tr w:rsidR="0091385A" w14:paraId="1C58FAF3" w14:textId="77777777">
        <w:trPr>
          <w:trHeight w:val="567"/>
        </w:trPr>
        <w:tc>
          <w:tcPr>
            <w:tcW w:w="684" w:type="dxa"/>
            <w:vMerge/>
            <w:vAlign w:val="center"/>
          </w:tcPr>
          <w:p w14:paraId="59639B0D" w14:textId="77777777" w:rsidR="0091385A" w:rsidRDefault="0091385A">
            <w:pPr>
              <w:widowControl/>
              <w:adjustRightInd w:val="0"/>
              <w:snapToGrid w:val="0"/>
              <w:spacing w:line="360" w:lineRule="atLeast"/>
              <w:jc w:val="center"/>
              <w:rPr>
                <w:rFonts w:ascii="宋体" w:hAnsi="宋体"/>
                <w:kern w:val="0"/>
                <w:sz w:val="22"/>
                <w:szCs w:val="22"/>
              </w:rPr>
            </w:pPr>
          </w:p>
        </w:tc>
        <w:tc>
          <w:tcPr>
            <w:tcW w:w="1096" w:type="dxa"/>
            <w:vMerge/>
            <w:vAlign w:val="center"/>
          </w:tcPr>
          <w:p w14:paraId="5D402F57" w14:textId="77777777" w:rsidR="0091385A" w:rsidRDefault="0091385A">
            <w:pPr>
              <w:widowControl/>
              <w:adjustRightInd w:val="0"/>
              <w:snapToGrid w:val="0"/>
              <w:spacing w:line="360" w:lineRule="atLeast"/>
              <w:jc w:val="center"/>
              <w:rPr>
                <w:rFonts w:ascii="宋体" w:hAnsi="宋体"/>
                <w:kern w:val="0"/>
                <w:sz w:val="22"/>
                <w:szCs w:val="22"/>
              </w:rPr>
            </w:pPr>
          </w:p>
        </w:tc>
        <w:tc>
          <w:tcPr>
            <w:tcW w:w="1759" w:type="dxa"/>
            <w:tcBorders>
              <w:top w:val="single" w:sz="4" w:space="0" w:color="auto"/>
              <w:left w:val="single" w:sz="4" w:space="0" w:color="auto"/>
              <w:right w:val="single" w:sz="4" w:space="0" w:color="auto"/>
            </w:tcBorders>
            <w:tcMar>
              <w:left w:w="75" w:type="dxa"/>
            </w:tcMar>
            <w:vAlign w:val="center"/>
          </w:tcPr>
          <w:p w14:paraId="026512D9" w14:textId="77777777" w:rsidR="0091385A" w:rsidRDefault="00000000">
            <w:pPr>
              <w:widowControl/>
              <w:adjustRightInd w:val="0"/>
              <w:snapToGrid w:val="0"/>
              <w:spacing w:line="360" w:lineRule="atLeast"/>
              <w:jc w:val="left"/>
              <w:rPr>
                <w:rFonts w:ascii="宋体" w:hAnsi="宋体"/>
                <w:bCs/>
                <w:kern w:val="0"/>
                <w:sz w:val="22"/>
                <w:szCs w:val="22"/>
              </w:rPr>
            </w:pPr>
            <w:r>
              <w:rPr>
                <w:rFonts w:ascii="宋体" w:hAnsi="宋体" w:hint="eastAsia"/>
                <w:bCs/>
                <w:kern w:val="0"/>
                <w:sz w:val="22"/>
                <w:szCs w:val="22"/>
              </w:rPr>
              <w:t>联合体</w:t>
            </w:r>
          </w:p>
        </w:tc>
        <w:tc>
          <w:tcPr>
            <w:tcW w:w="5659" w:type="dxa"/>
            <w:tcBorders>
              <w:top w:val="outset" w:sz="6" w:space="0" w:color="auto"/>
              <w:left w:val="single" w:sz="4" w:space="0" w:color="auto"/>
              <w:right w:val="outset" w:sz="6" w:space="0" w:color="auto"/>
            </w:tcBorders>
            <w:tcMar>
              <w:left w:w="75" w:type="dxa"/>
            </w:tcMar>
            <w:vAlign w:val="center"/>
          </w:tcPr>
          <w:p w14:paraId="7A90B411"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kern w:val="0"/>
                <w:sz w:val="22"/>
                <w:szCs w:val="22"/>
              </w:rPr>
              <w:t>未以联合体形式报价</w:t>
            </w:r>
          </w:p>
        </w:tc>
      </w:tr>
      <w:tr w:rsidR="0091385A" w14:paraId="48FDB244" w14:textId="77777777">
        <w:trPr>
          <w:trHeight w:val="567"/>
        </w:trPr>
        <w:tc>
          <w:tcPr>
            <w:tcW w:w="684" w:type="dxa"/>
            <w:vMerge/>
            <w:vAlign w:val="center"/>
          </w:tcPr>
          <w:p w14:paraId="1C9FEFC1" w14:textId="77777777" w:rsidR="0091385A" w:rsidRDefault="0091385A">
            <w:pPr>
              <w:widowControl/>
              <w:adjustRightInd w:val="0"/>
              <w:snapToGrid w:val="0"/>
              <w:spacing w:line="360" w:lineRule="atLeast"/>
              <w:jc w:val="center"/>
              <w:rPr>
                <w:rFonts w:ascii="宋体" w:hAnsi="宋体"/>
                <w:kern w:val="0"/>
                <w:sz w:val="22"/>
                <w:szCs w:val="22"/>
              </w:rPr>
            </w:pPr>
          </w:p>
        </w:tc>
        <w:tc>
          <w:tcPr>
            <w:tcW w:w="1096" w:type="dxa"/>
            <w:vMerge/>
            <w:vAlign w:val="center"/>
          </w:tcPr>
          <w:p w14:paraId="3EBD90C9" w14:textId="77777777" w:rsidR="0091385A" w:rsidRDefault="0091385A">
            <w:pPr>
              <w:widowControl/>
              <w:adjustRightInd w:val="0"/>
              <w:snapToGrid w:val="0"/>
              <w:spacing w:line="360" w:lineRule="atLeast"/>
              <w:jc w:val="center"/>
              <w:rPr>
                <w:rFonts w:ascii="宋体" w:hAnsi="宋体"/>
                <w:kern w:val="0"/>
                <w:sz w:val="22"/>
                <w:szCs w:val="22"/>
              </w:rPr>
            </w:pPr>
          </w:p>
        </w:tc>
        <w:tc>
          <w:tcPr>
            <w:tcW w:w="1759" w:type="dxa"/>
            <w:tcBorders>
              <w:top w:val="single" w:sz="4" w:space="0" w:color="auto"/>
              <w:left w:val="single" w:sz="4" w:space="0" w:color="auto"/>
              <w:right w:val="single" w:sz="4" w:space="0" w:color="auto"/>
            </w:tcBorders>
            <w:tcMar>
              <w:left w:w="75" w:type="dxa"/>
            </w:tcMar>
            <w:vAlign w:val="center"/>
          </w:tcPr>
          <w:p w14:paraId="0968486A"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bCs/>
                <w:kern w:val="0"/>
                <w:sz w:val="22"/>
                <w:szCs w:val="22"/>
              </w:rPr>
              <w:t>分包</w:t>
            </w:r>
          </w:p>
        </w:tc>
        <w:tc>
          <w:tcPr>
            <w:tcW w:w="5659" w:type="dxa"/>
            <w:tcBorders>
              <w:top w:val="outset" w:sz="6" w:space="0" w:color="auto"/>
              <w:left w:val="single" w:sz="4" w:space="0" w:color="auto"/>
              <w:right w:val="outset" w:sz="6" w:space="0" w:color="auto"/>
            </w:tcBorders>
            <w:tcMar>
              <w:left w:w="75" w:type="dxa"/>
            </w:tcMar>
            <w:vAlign w:val="center"/>
          </w:tcPr>
          <w:p w14:paraId="00AEB260"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kern w:val="0"/>
                <w:sz w:val="22"/>
                <w:szCs w:val="22"/>
              </w:rPr>
              <w:t>没有分包</w:t>
            </w:r>
          </w:p>
        </w:tc>
      </w:tr>
      <w:tr w:rsidR="0091385A" w14:paraId="7068F6F6" w14:textId="77777777">
        <w:trPr>
          <w:trHeight w:val="567"/>
        </w:trPr>
        <w:tc>
          <w:tcPr>
            <w:tcW w:w="684" w:type="dxa"/>
            <w:vMerge/>
            <w:vAlign w:val="center"/>
          </w:tcPr>
          <w:p w14:paraId="47ACA6AE" w14:textId="77777777" w:rsidR="0091385A" w:rsidRDefault="0091385A">
            <w:pPr>
              <w:widowControl/>
              <w:adjustRightInd w:val="0"/>
              <w:snapToGrid w:val="0"/>
              <w:spacing w:line="360" w:lineRule="atLeast"/>
              <w:jc w:val="center"/>
              <w:rPr>
                <w:rFonts w:ascii="宋体" w:hAnsi="宋体"/>
                <w:kern w:val="0"/>
                <w:sz w:val="22"/>
                <w:szCs w:val="22"/>
              </w:rPr>
            </w:pPr>
          </w:p>
        </w:tc>
        <w:tc>
          <w:tcPr>
            <w:tcW w:w="1096" w:type="dxa"/>
            <w:vMerge/>
            <w:vAlign w:val="center"/>
          </w:tcPr>
          <w:p w14:paraId="45834D8F" w14:textId="77777777" w:rsidR="0091385A" w:rsidRDefault="0091385A">
            <w:pPr>
              <w:widowControl/>
              <w:adjustRightInd w:val="0"/>
              <w:snapToGrid w:val="0"/>
              <w:spacing w:line="360" w:lineRule="atLeast"/>
              <w:jc w:val="center"/>
              <w:rPr>
                <w:rFonts w:ascii="宋体" w:hAnsi="宋体"/>
                <w:kern w:val="0"/>
                <w:sz w:val="22"/>
                <w:szCs w:val="22"/>
              </w:rPr>
            </w:pPr>
          </w:p>
        </w:tc>
        <w:tc>
          <w:tcPr>
            <w:tcW w:w="1759" w:type="dxa"/>
            <w:tcBorders>
              <w:top w:val="single" w:sz="4" w:space="0" w:color="auto"/>
              <w:left w:val="single" w:sz="4" w:space="0" w:color="auto"/>
              <w:right w:val="single" w:sz="4" w:space="0" w:color="auto"/>
            </w:tcBorders>
            <w:tcMar>
              <w:left w:w="75" w:type="dxa"/>
            </w:tcMar>
            <w:vAlign w:val="center"/>
          </w:tcPr>
          <w:p w14:paraId="59433373" w14:textId="77777777" w:rsidR="0091385A" w:rsidRDefault="00000000">
            <w:pPr>
              <w:widowControl/>
              <w:adjustRightInd w:val="0"/>
              <w:snapToGrid w:val="0"/>
              <w:spacing w:line="360" w:lineRule="atLeast"/>
              <w:jc w:val="left"/>
              <w:rPr>
                <w:rFonts w:ascii="宋体" w:hAnsi="宋体"/>
                <w:bCs/>
                <w:kern w:val="0"/>
                <w:sz w:val="22"/>
                <w:szCs w:val="22"/>
              </w:rPr>
            </w:pPr>
            <w:r>
              <w:rPr>
                <w:rFonts w:ascii="宋体" w:hAnsi="宋体" w:hint="eastAsia"/>
                <w:kern w:val="0"/>
                <w:sz w:val="22"/>
                <w:szCs w:val="22"/>
              </w:rPr>
              <w:t>报价</w:t>
            </w:r>
          </w:p>
        </w:tc>
        <w:tc>
          <w:tcPr>
            <w:tcW w:w="5659" w:type="dxa"/>
            <w:tcBorders>
              <w:top w:val="outset" w:sz="6" w:space="0" w:color="auto"/>
              <w:left w:val="single" w:sz="4" w:space="0" w:color="auto"/>
              <w:right w:val="outset" w:sz="6" w:space="0" w:color="auto"/>
            </w:tcBorders>
            <w:tcMar>
              <w:left w:w="75" w:type="dxa"/>
            </w:tcMar>
            <w:vAlign w:val="center"/>
          </w:tcPr>
          <w:p w14:paraId="0219AE14" w14:textId="77777777" w:rsidR="0091385A" w:rsidRDefault="00000000">
            <w:pPr>
              <w:widowControl/>
              <w:numPr>
                <w:ilvl w:val="0"/>
                <w:numId w:val="4"/>
              </w:numPr>
              <w:adjustRightInd w:val="0"/>
              <w:snapToGrid w:val="0"/>
              <w:spacing w:line="360" w:lineRule="atLeast"/>
              <w:jc w:val="left"/>
              <w:rPr>
                <w:rFonts w:ascii="宋体" w:hAnsi="宋体"/>
                <w:kern w:val="0"/>
                <w:sz w:val="22"/>
                <w:szCs w:val="22"/>
              </w:rPr>
            </w:pPr>
            <w:r>
              <w:rPr>
                <w:rFonts w:ascii="宋体" w:hAnsi="宋体" w:hint="eastAsia"/>
                <w:kern w:val="0"/>
                <w:sz w:val="22"/>
                <w:szCs w:val="22"/>
              </w:rPr>
              <w:t>本次采购招标只需对造价咨询服务进行报价；施工设计总承包单位招标代理和监理单位招标代理不需报价，其服务费用由中标单位按照第一章招标公告第2.5条规定向</w:t>
            </w:r>
            <w:r>
              <w:rPr>
                <w:rFonts w:ascii="宋体" w:hAnsi="宋体" w:hint="eastAsia"/>
                <w:kern w:val="0"/>
                <w:sz w:val="22"/>
                <w:szCs w:val="22"/>
              </w:rPr>
              <w:lastRenderedPageBreak/>
              <w:t>中标人收取服务费用；</w:t>
            </w:r>
          </w:p>
          <w:p w14:paraId="2E37ECF0" w14:textId="77777777" w:rsidR="0091385A" w:rsidRDefault="00000000">
            <w:pPr>
              <w:widowControl/>
              <w:numPr>
                <w:ilvl w:val="0"/>
                <w:numId w:val="4"/>
              </w:numPr>
              <w:adjustRightInd w:val="0"/>
              <w:snapToGrid w:val="0"/>
              <w:spacing w:line="360" w:lineRule="atLeast"/>
              <w:jc w:val="left"/>
              <w:rPr>
                <w:rFonts w:ascii="宋体" w:hAnsi="宋体"/>
                <w:sz w:val="22"/>
                <w:szCs w:val="22"/>
              </w:rPr>
            </w:pPr>
            <w:r>
              <w:rPr>
                <w:rFonts w:ascii="宋体" w:hAnsi="宋体" w:hint="eastAsia"/>
                <w:kern w:val="0"/>
                <w:sz w:val="22"/>
                <w:szCs w:val="22"/>
              </w:rPr>
              <w:t>报价未超过询比文件设定的最高限价；</w:t>
            </w:r>
          </w:p>
          <w:p w14:paraId="32898B75"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kern w:val="0"/>
                <w:sz w:val="22"/>
                <w:szCs w:val="22"/>
              </w:rPr>
              <w:t>（3）报价不低于询比文件设定的最高限价70%；</w:t>
            </w:r>
          </w:p>
          <w:p w14:paraId="61B7D0EF"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kern w:val="0"/>
                <w:sz w:val="22"/>
                <w:szCs w:val="22"/>
              </w:rPr>
              <w:t>（4）已标价的报价清单总报价和报价函的报价一致（四舍五入除外）</w:t>
            </w:r>
          </w:p>
          <w:p w14:paraId="63D73AF6" w14:textId="77777777" w:rsidR="0091385A" w:rsidRDefault="00000000">
            <w:pPr>
              <w:widowControl/>
              <w:adjustRightInd w:val="0"/>
              <w:snapToGrid w:val="0"/>
              <w:spacing w:line="360" w:lineRule="atLeast"/>
              <w:jc w:val="left"/>
              <w:rPr>
                <w:rFonts w:ascii="宋体" w:hAnsi="宋体"/>
                <w:sz w:val="22"/>
                <w:szCs w:val="22"/>
              </w:rPr>
            </w:pPr>
            <w:r>
              <w:rPr>
                <w:rFonts w:ascii="宋体" w:hAnsi="宋体" w:hint="eastAsia"/>
                <w:sz w:val="22"/>
                <w:szCs w:val="22"/>
              </w:rPr>
              <w:t>（5）报价的大写数值能确定具体数值，未出现数量级错误、报价金额单位错误。</w:t>
            </w:r>
          </w:p>
          <w:p w14:paraId="52FDDCE9" w14:textId="77777777" w:rsidR="0091385A" w:rsidRDefault="00000000">
            <w:pPr>
              <w:widowControl/>
              <w:adjustRightInd w:val="0"/>
              <w:snapToGrid w:val="0"/>
              <w:spacing w:line="360" w:lineRule="atLeast"/>
              <w:jc w:val="left"/>
              <w:rPr>
                <w:rFonts w:ascii="宋体" w:hAnsi="宋体"/>
                <w:sz w:val="22"/>
                <w:szCs w:val="22"/>
              </w:rPr>
            </w:pPr>
            <w:r>
              <w:rPr>
                <w:rFonts w:ascii="宋体" w:hAnsi="宋体" w:hint="eastAsia"/>
                <w:sz w:val="22"/>
                <w:szCs w:val="22"/>
              </w:rPr>
              <w:t>（6）同一供应商未递交两个以上不同的报价。</w:t>
            </w:r>
          </w:p>
          <w:p w14:paraId="7010C5E9" w14:textId="77777777" w:rsidR="0091385A" w:rsidRDefault="00000000">
            <w:pPr>
              <w:widowControl/>
              <w:adjustRightInd w:val="0"/>
              <w:snapToGrid w:val="0"/>
              <w:spacing w:line="360" w:lineRule="atLeast"/>
              <w:jc w:val="left"/>
              <w:rPr>
                <w:rFonts w:ascii="宋体" w:hAnsi="宋体"/>
                <w:sz w:val="22"/>
                <w:szCs w:val="22"/>
              </w:rPr>
            </w:pPr>
            <w:r>
              <w:rPr>
                <w:rFonts w:ascii="宋体" w:hAnsi="宋体" w:hint="eastAsia"/>
                <w:sz w:val="22"/>
                <w:szCs w:val="22"/>
              </w:rPr>
              <w:t>（7）供应商按采购人提供的书面报价清单填写了报价，且未修改报价清单说明、数量等实质性内容。</w:t>
            </w:r>
          </w:p>
          <w:p w14:paraId="4E8571BB" w14:textId="77777777" w:rsidR="0091385A" w:rsidRDefault="00000000">
            <w:pPr>
              <w:widowControl/>
              <w:adjustRightInd w:val="0"/>
              <w:snapToGrid w:val="0"/>
              <w:spacing w:line="360" w:lineRule="atLeast"/>
              <w:jc w:val="left"/>
              <w:rPr>
                <w:rFonts w:ascii="宋体" w:hAnsi="宋体"/>
                <w:sz w:val="22"/>
                <w:szCs w:val="22"/>
              </w:rPr>
            </w:pPr>
            <w:r>
              <w:rPr>
                <w:rFonts w:ascii="宋体" w:hAnsi="宋体" w:hint="eastAsia"/>
                <w:sz w:val="22"/>
                <w:szCs w:val="22"/>
              </w:rPr>
              <w:t>（8）已标价</w:t>
            </w:r>
            <w:r>
              <w:rPr>
                <w:rFonts w:ascii="宋体" w:hAnsi="宋体" w:hint="eastAsia"/>
                <w:kern w:val="0"/>
                <w:sz w:val="22"/>
                <w:szCs w:val="22"/>
              </w:rPr>
              <w:t>报价清单中未更改询比文件确定的暂列金额。</w:t>
            </w:r>
          </w:p>
        </w:tc>
      </w:tr>
      <w:tr w:rsidR="0091385A" w14:paraId="2DE0BBFE" w14:textId="77777777">
        <w:trPr>
          <w:trHeight w:val="567"/>
        </w:trPr>
        <w:tc>
          <w:tcPr>
            <w:tcW w:w="684" w:type="dxa"/>
            <w:vMerge/>
            <w:vAlign w:val="center"/>
          </w:tcPr>
          <w:p w14:paraId="05D72804" w14:textId="77777777" w:rsidR="0091385A" w:rsidRDefault="0091385A">
            <w:pPr>
              <w:widowControl/>
              <w:adjustRightInd w:val="0"/>
              <w:snapToGrid w:val="0"/>
              <w:spacing w:line="360" w:lineRule="atLeast"/>
              <w:jc w:val="center"/>
              <w:rPr>
                <w:rFonts w:ascii="宋体" w:hAnsi="宋体"/>
                <w:kern w:val="0"/>
                <w:sz w:val="22"/>
                <w:szCs w:val="22"/>
              </w:rPr>
            </w:pPr>
          </w:p>
        </w:tc>
        <w:tc>
          <w:tcPr>
            <w:tcW w:w="1096" w:type="dxa"/>
            <w:vMerge/>
            <w:vAlign w:val="center"/>
          </w:tcPr>
          <w:p w14:paraId="2A26E39E" w14:textId="77777777" w:rsidR="0091385A" w:rsidRDefault="0091385A">
            <w:pPr>
              <w:widowControl/>
              <w:adjustRightInd w:val="0"/>
              <w:snapToGrid w:val="0"/>
              <w:spacing w:line="360" w:lineRule="atLeast"/>
              <w:jc w:val="center"/>
              <w:rPr>
                <w:rFonts w:ascii="宋体" w:hAnsi="宋体"/>
                <w:kern w:val="0"/>
                <w:sz w:val="22"/>
                <w:szCs w:val="22"/>
              </w:rPr>
            </w:pPr>
          </w:p>
        </w:tc>
        <w:tc>
          <w:tcPr>
            <w:tcW w:w="1759" w:type="dxa"/>
            <w:tcMar>
              <w:left w:w="75" w:type="dxa"/>
            </w:tcMar>
            <w:vAlign w:val="center"/>
          </w:tcPr>
          <w:p w14:paraId="30F6E6C9"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kern w:val="0"/>
                <w:sz w:val="22"/>
                <w:szCs w:val="22"/>
              </w:rPr>
              <w:t>其他实质性要求</w:t>
            </w:r>
          </w:p>
        </w:tc>
        <w:tc>
          <w:tcPr>
            <w:tcW w:w="5659" w:type="dxa"/>
            <w:tcMar>
              <w:left w:w="75" w:type="dxa"/>
            </w:tcMar>
            <w:vAlign w:val="center"/>
          </w:tcPr>
          <w:p w14:paraId="0B008451" w14:textId="77777777" w:rsidR="0091385A" w:rsidRDefault="00000000">
            <w:pPr>
              <w:widowControl/>
              <w:adjustRightInd w:val="0"/>
              <w:snapToGrid w:val="0"/>
              <w:spacing w:line="360" w:lineRule="atLeast"/>
              <w:jc w:val="left"/>
              <w:rPr>
                <w:rFonts w:ascii="宋体" w:hAnsi="宋体"/>
                <w:kern w:val="0"/>
                <w:sz w:val="22"/>
                <w:szCs w:val="22"/>
              </w:rPr>
            </w:pPr>
            <w:r>
              <w:rPr>
                <w:rFonts w:ascii="宋体" w:hAnsi="宋体" w:hint="eastAsia"/>
                <w:kern w:val="0"/>
                <w:sz w:val="22"/>
                <w:szCs w:val="22"/>
              </w:rPr>
              <w:t>符合询比文件的其他实质性要求和条件</w:t>
            </w:r>
          </w:p>
        </w:tc>
      </w:tr>
    </w:tbl>
    <w:p w14:paraId="2198CB54" w14:textId="77777777" w:rsidR="0091385A" w:rsidRDefault="0091385A">
      <w:pPr>
        <w:widowControl/>
        <w:spacing w:line="360" w:lineRule="atLeast"/>
        <w:jc w:val="center"/>
        <w:rPr>
          <w:rFonts w:ascii="Times New Roman" w:hAnsi="Times New Roman" w:cs="Times New Roman"/>
        </w:rPr>
      </w:pP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77"/>
        <w:gridCol w:w="1746"/>
        <w:gridCol w:w="5681"/>
      </w:tblGrid>
      <w:tr w:rsidR="0091385A" w14:paraId="34004E5A" w14:textId="77777777">
        <w:trPr>
          <w:trHeight w:val="594"/>
        </w:trPr>
        <w:tc>
          <w:tcPr>
            <w:tcW w:w="1777" w:type="dxa"/>
            <w:vAlign w:val="center"/>
          </w:tcPr>
          <w:p w14:paraId="7DBD1700" w14:textId="77777777" w:rsidR="0091385A" w:rsidRDefault="00000000">
            <w:pPr>
              <w:snapToGrid w:val="0"/>
              <w:jc w:val="center"/>
              <w:rPr>
                <w:rFonts w:ascii="宋体" w:hAnsi="宋体"/>
                <w:b/>
                <w:bCs/>
                <w:kern w:val="0"/>
                <w:sz w:val="22"/>
                <w:szCs w:val="22"/>
              </w:rPr>
            </w:pPr>
            <w:r>
              <w:rPr>
                <w:rFonts w:ascii="宋体" w:hAnsi="宋体" w:hint="eastAsia"/>
                <w:b/>
                <w:bCs/>
                <w:kern w:val="0"/>
                <w:sz w:val="22"/>
                <w:szCs w:val="22"/>
              </w:rPr>
              <w:t>条款号</w:t>
            </w:r>
          </w:p>
        </w:tc>
        <w:tc>
          <w:tcPr>
            <w:tcW w:w="1746" w:type="dxa"/>
            <w:tcMar>
              <w:left w:w="75" w:type="dxa"/>
            </w:tcMar>
            <w:vAlign w:val="center"/>
          </w:tcPr>
          <w:p w14:paraId="5A2851C3" w14:textId="77777777" w:rsidR="0091385A" w:rsidRDefault="00000000">
            <w:pPr>
              <w:snapToGrid w:val="0"/>
              <w:jc w:val="center"/>
              <w:rPr>
                <w:rFonts w:ascii="宋体" w:hAnsi="宋体"/>
                <w:b/>
                <w:bCs/>
                <w:kern w:val="0"/>
                <w:sz w:val="22"/>
                <w:szCs w:val="22"/>
              </w:rPr>
            </w:pPr>
            <w:r>
              <w:rPr>
                <w:rFonts w:ascii="宋体" w:hAnsi="宋体" w:hint="eastAsia"/>
                <w:b/>
                <w:bCs/>
                <w:kern w:val="0"/>
                <w:sz w:val="22"/>
                <w:szCs w:val="22"/>
              </w:rPr>
              <w:t>条款内容</w:t>
            </w:r>
          </w:p>
        </w:tc>
        <w:tc>
          <w:tcPr>
            <w:tcW w:w="5681" w:type="dxa"/>
            <w:vAlign w:val="center"/>
          </w:tcPr>
          <w:p w14:paraId="57D57BEE" w14:textId="77777777" w:rsidR="0091385A" w:rsidRDefault="00000000">
            <w:pPr>
              <w:widowControl/>
              <w:snapToGrid w:val="0"/>
              <w:jc w:val="center"/>
              <w:rPr>
                <w:rFonts w:ascii="宋体" w:hAnsi="宋体"/>
                <w:b/>
                <w:bCs/>
                <w:kern w:val="0"/>
                <w:sz w:val="22"/>
                <w:szCs w:val="22"/>
              </w:rPr>
            </w:pPr>
            <w:r>
              <w:rPr>
                <w:rFonts w:ascii="宋体" w:hAnsi="宋体" w:hint="eastAsia"/>
                <w:b/>
                <w:bCs/>
                <w:kern w:val="0"/>
                <w:sz w:val="22"/>
                <w:szCs w:val="22"/>
              </w:rPr>
              <w:t>编列内容</w:t>
            </w:r>
          </w:p>
        </w:tc>
      </w:tr>
      <w:tr w:rsidR="0091385A" w14:paraId="14B250C6" w14:textId="77777777">
        <w:trPr>
          <w:trHeight w:val="2203"/>
        </w:trPr>
        <w:tc>
          <w:tcPr>
            <w:tcW w:w="1777" w:type="dxa"/>
            <w:vAlign w:val="center"/>
          </w:tcPr>
          <w:p w14:paraId="0ACA93F6" w14:textId="77777777" w:rsidR="0091385A" w:rsidRDefault="00000000">
            <w:pPr>
              <w:snapToGrid w:val="0"/>
              <w:jc w:val="center"/>
              <w:rPr>
                <w:rFonts w:ascii="宋体" w:hAnsi="宋体"/>
                <w:bCs/>
                <w:kern w:val="0"/>
                <w:sz w:val="22"/>
                <w:szCs w:val="22"/>
              </w:rPr>
            </w:pPr>
            <w:r>
              <w:rPr>
                <w:rFonts w:ascii="宋体" w:hAnsi="宋体" w:hint="eastAsia"/>
                <w:bCs/>
                <w:kern w:val="0"/>
                <w:sz w:val="22"/>
                <w:szCs w:val="22"/>
              </w:rPr>
              <w:t>2.2.1</w:t>
            </w:r>
          </w:p>
        </w:tc>
        <w:tc>
          <w:tcPr>
            <w:tcW w:w="1746" w:type="dxa"/>
            <w:tcMar>
              <w:left w:w="75" w:type="dxa"/>
            </w:tcMar>
            <w:vAlign w:val="center"/>
          </w:tcPr>
          <w:p w14:paraId="189AFFDD" w14:textId="77777777" w:rsidR="0091385A" w:rsidRDefault="00000000">
            <w:pPr>
              <w:snapToGrid w:val="0"/>
              <w:jc w:val="left"/>
              <w:rPr>
                <w:rFonts w:ascii="宋体" w:hAnsi="宋体"/>
                <w:bCs/>
                <w:kern w:val="0"/>
                <w:sz w:val="22"/>
                <w:szCs w:val="22"/>
              </w:rPr>
            </w:pPr>
            <w:r>
              <w:rPr>
                <w:rFonts w:ascii="宋体" w:hAnsi="宋体" w:hint="eastAsia"/>
                <w:sz w:val="22"/>
                <w:szCs w:val="22"/>
              </w:rPr>
              <w:t>分值构成（100分）</w:t>
            </w:r>
          </w:p>
        </w:tc>
        <w:tc>
          <w:tcPr>
            <w:tcW w:w="5681" w:type="dxa"/>
            <w:vAlign w:val="center"/>
          </w:tcPr>
          <w:p w14:paraId="0D567D4E" w14:textId="77777777" w:rsidR="0091385A" w:rsidRDefault="00000000">
            <w:pPr>
              <w:ind w:leftChars="50" w:left="105"/>
              <w:rPr>
                <w:rFonts w:ascii="宋体" w:hAnsi="宋体"/>
                <w:b/>
                <w:sz w:val="22"/>
                <w:szCs w:val="22"/>
              </w:rPr>
            </w:pPr>
            <w:r>
              <w:rPr>
                <w:rFonts w:ascii="宋体" w:hAnsi="宋体" w:hint="eastAsia"/>
                <w:b/>
                <w:sz w:val="22"/>
                <w:szCs w:val="22"/>
              </w:rPr>
              <w:t>投标人业绩：</w:t>
            </w:r>
            <w:r>
              <w:rPr>
                <w:rFonts w:ascii="宋体" w:hAnsi="宋体" w:hint="eastAsia"/>
                <w:b/>
                <w:sz w:val="22"/>
                <w:szCs w:val="22"/>
                <w:u w:val="single"/>
              </w:rPr>
              <w:t xml:space="preserve">  30  </w:t>
            </w:r>
            <w:r>
              <w:rPr>
                <w:rFonts w:ascii="宋体" w:hAnsi="宋体" w:hint="eastAsia"/>
                <w:b/>
                <w:sz w:val="22"/>
                <w:szCs w:val="22"/>
              </w:rPr>
              <w:t>分</w:t>
            </w:r>
          </w:p>
          <w:p w14:paraId="4A11DFC5" w14:textId="77777777" w:rsidR="0091385A" w:rsidRDefault="00000000">
            <w:pPr>
              <w:ind w:leftChars="50" w:left="105"/>
              <w:rPr>
                <w:rFonts w:ascii="宋体" w:hAnsi="宋体"/>
                <w:b/>
                <w:sz w:val="22"/>
                <w:szCs w:val="22"/>
              </w:rPr>
            </w:pPr>
            <w:r>
              <w:rPr>
                <w:rFonts w:ascii="宋体" w:hAnsi="宋体" w:hint="eastAsia"/>
                <w:b/>
                <w:sz w:val="22"/>
                <w:szCs w:val="22"/>
              </w:rPr>
              <w:t>人员配备：</w:t>
            </w:r>
            <w:r>
              <w:rPr>
                <w:rFonts w:ascii="宋体" w:hAnsi="宋体" w:hint="eastAsia"/>
                <w:b/>
                <w:sz w:val="22"/>
                <w:szCs w:val="22"/>
                <w:u w:val="single"/>
              </w:rPr>
              <w:t xml:space="preserve">  16  </w:t>
            </w:r>
            <w:r>
              <w:rPr>
                <w:rFonts w:ascii="宋体" w:hAnsi="宋体" w:hint="eastAsia"/>
                <w:b/>
                <w:sz w:val="22"/>
                <w:szCs w:val="22"/>
              </w:rPr>
              <w:t>分</w:t>
            </w:r>
          </w:p>
          <w:p w14:paraId="2AC25884" w14:textId="77777777" w:rsidR="0091385A" w:rsidRDefault="00000000">
            <w:pPr>
              <w:ind w:leftChars="50" w:left="105"/>
              <w:rPr>
                <w:rFonts w:ascii="宋体" w:hAnsi="宋体"/>
                <w:b/>
                <w:sz w:val="22"/>
                <w:szCs w:val="22"/>
              </w:rPr>
            </w:pPr>
            <w:r>
              <w:rPr>
                <w:rFonts w:ascii="宋体" w:hAnsi="宋体" w:hint="eastAsia"/>
                <w:b/>
                <w:kern w:val="0"/>
                <w:sz w:val="22"/>
                <w:szCs w:val="22"/>
                <w:lang w:bidi="ar"/>
              </w:rPr>
              <w:t>投标人荣誉：</w:t>
            </w:r>
            <w:r>
              <w:rPr>
                <w:rFonts w:ascii="宋体" w:hAnsi="宋体" w:hint="eastAsia"/>
                <w:b/>
                <w:sz w:val="22"/>
                <w:szCs w:val="22"/>
                <w:u w:val="single"/>
              </w:rPr>
              <w:t xml:space="preserve">  6  </w:t>
            </w:r>
            <w:r>
              <w:rPr>
                <w:rFonts w:ascii="宋体" w:hAnsi="宋体" w:hint="eastAsia"/>
                <w:b/>
                <w:sz w:val="22"/>
                <w:szCs w:val="22"/>
              </w:rPr>
              <w:t>分</w:t>
            </w:r>
          </w:p>
          <w:p w14:paraId="7CCA9285" w14:textId="77777777" w:rsidR="0091385A" w:rsidRDefault="00000000">
            <w:pPr>
              <w:ind w:leftChars="50" w:left="105"/>
              <w:rPr>
                <w:rFonts w:ascii="宋体" w:hAnsi="宋体"/>
                <w:b/>
                <w:sz w:val="22"/>
                <w:szCs w:val="22"/>
              </w:rPr>
            </w:pPr>
            <w:r>
              <w:rPr>
                <w:rFonts w:ascii="宋体" w:hAnsi="宋体" w:hint="eastAsia"/>
                <w:b/>
                <w:sz w:val="22"/>
                <w:szCs w:val="22"/>
              </w:rPr>
              <w:t>投标人资信：</w:t>
            </w:r>
            <w:r>
              <w:rPr>
                <w:rFonts w:ascii="宋体" w:hAnsi="宋体" w:hint="eastAsia"/>
                <w:b/>
                <w:sz w:val="22"/>
                <w:szCs w:val="22"/>
                <w:u w:val="single"/>
              </w:rPr>
              <w:t xml:space="preserve">  3  </w:t>
            </w:r>
            <w:r>
              <w:rPr>
                <w:rFonts w:ascii="宋体" w:hAnsi="宋体" w:hint="eastAsia"/>
                <w:b/>
                <w:sz w:val="22"/>
                <w:szCs w:val="22"/>
              </w:rPr>
              <w:t>分</w:t>
            </w:r>
          </w:p>
          <w:p w14:paraId="0263FEF7" w14:textId="77777777" w:rsidR="0091385A" w:rsidRDefault="00000000">
            <w:pPr>
              <w:pStyle w:val="a4"/>
              <w:spacing w:after="0"/>
              <w:ind w:leftChars="50" w:left="105"/>
              <w:rPr>
                <w:rFonts w:ascii="宋体" w:hAnsi="宋体"/>
                <w:b/>
                <w:sz w:val="22"/>
                <w:szCs w:val="22"/>
              </w:rPr>
            </w:pPr>
            <w:r>
              <w:rPr>
                <w:rFonts w:ascii="宋体" w:hAnsi="宋体" w:hint="eastAsia"/>
                <w:b/>
                <w:sz w:val="22"/>
                <w:szCs w:val="22"/>
              </w:rPr>
              <w:t>技术方案：</w:t>
            </w:r>
            <w:r>
              <w:rPr>
                <w:rFonts w:ascii="宋体" w:hAnsi="宋体" w:hint="eastAsia"/>
                <w:b/>
                <w:sz w:val="22"/>
                <w:szCs w:val="22"/>
                <w:u w:val="single"/>
              </w:rPr>
              <w:t xml:space="preserve">  35  </w:t>
            </w:r>
            <w:r>
              <w:rPr>
                <w:rFonts w:ascii="宋体" w:hAnsi="宋体" w:hint="eastAsia"/>
                <w:b/>
                <w:sz w:val="22"/>
                <w:szCs w:val="22"/>
              </w:rPr>
              <w:t>分</w:t>
            </w:r>
          </w:p>
          <w:p w14:paraId="51390CF1" w14:textId="77777777" w:rsidR="0091385A" w:rsidRDefault="00000000">
            <w:pPr>
              <w:ind w:leftChars="50" w:left="105"/>
              <w:rPr>
                <w:rFonts w:ascii="宋体" w:hAnsi="宋体"/>
                <w:sz w:val="22"/>
                <w:szCs w:val="22"/>
              </w:rPr>
            </w:pPr>
            <w:r>
              <w:rPr>
                <w:rFonts w:ascii="宋体" w:hAnsi="宋体" w:hint="eastAsia"/>
                <w:b/>
                <w:sz w:val="22"/>
                <w:szCs w:val="22"/>
              </w:rPr>
              <w:t>评审价：</w:t>
            </w:r>
            <w:r>
              <w:rPr>
                <w:rFonts w:ascii="宋体" w:hAnsi="宋体" w:hint="eastAsia"/>
                <w:b/>
                <w:sz w:val="22"/>
                <w:szCs w:val="22"/>
                <w:u w:val="single"/>
              </w:rPr>
              <w:t xml:space="preserve">  10  </w:t>
            </w:r>
            <w:r>
              <w:rPr>
                <w:rFonts w:ascii="宋体" w:hAnsi="宋体" w:hint="eastAsia"/>
                <w:b/>
                <w:sz w:val="22"/>
                <w:szCs w:val="22"/>
              </w:rPr>
              <w:t>分</w:t>
            </w:r>
          </w:p>
        </w:tc>
      </w:tr>
      <w:tr w:rsidR="0091385A" w14:paraId="42E07597" w14:textId="77777777">
        <w:trPr>
          <w:trHeight w:val="3965"/>
        </w:trPr>
        <w:tc>
          <w:tcPr>
            <w:tcW w:w="1777" w:type="dxa"/>
            <w:tcBorders>
              <w:top w:val="single" w:sz="4" w:space="0" w:color="auto"/>
              <w:bottom w:val="single" w:sz="4" w:space="0" w:color="auto"/>
              <w:right w:val="single" w:sz="4" w:space="0" w:color="auto"/>
            </w:tcBorders>
            <w:vAlign w:val="center"/>
          </w:tcPr>
          <w:p w14:paraId="17D17088" w14:textId="77777777" w:rsidR="0091385A" w:rsidRDefault="00000000">
            <w:pPr>
              <w:snapToGrid w:val="0"/>
              <w:jc w:val="center"/>
              <w:rPr>
                <w:rFonts w:ascii="宋体" w:hAnsi="宋体"/>
                <w:bCs/>
                <w:kern w:val="0"/>
                <w:sz w:val="22"/>
                <w:szCs w:val="22"/>
              </w:rPr>
            </w:pPr>
            <w:r>
              <w:rPr>
                <w:rFonts w:ascii="宋体" w:hAnsi="宋体" w:hint="eastAsia"/>
                <w:sz w:val="22"/>
                <w:szCs w:val="22"/>
              </w:rPr>
              <w:t>2.2.2</w:t>
            </w:r>
          </w:p>
        </w:tc>
        <w:tc>
          <w:tcPr>
            <w:tcW w:w="1746" w:type="dxa"/>
            <w:tcBorders>
              <w:top w:val="single" w:sz="4" w:space="0" w:color="auto"/>
              <w:bottom w:val="single" w:sz="4" w:space="0" w:color="auto"/>
              <w:right w:val="single" w:sz="4" w:space="0" w:color="auto"/>
            </w:tcBorders>
            <w:tcMar>
              <w:left w:w="75" w:type="dxa"/>
            </w:tcMar>
            <w:vAlign w:val="center"/>
          </w:tcPr>
          <w:p w14:paraId="58D6D883" w14:textId="77777777" w:rsidR="0091385A" w:rsidRDefault="00000000">
            <w:pPr>
              <w:snapToGrid w:val="0"/>
              <w:jc w:val="left"/>
              <w:rPr>
                <w:rFonts w:ascii="宋体" w:hAnsi="宋体"/>
                <w:sz w:val="22"/>
                <w:szCs w:val="22"/>
              </w:rPr>
            </w:pPr>
            <w:r>
              <w:rPr>
                <w:rFonts w:ascii="宋体" w:hAnsi="宋体" w:hint="eastAsia"/>
                <w:sz w:val="22"/>
                <w:szCs w:val="22"/>
              </w:rPr>
              <w:t>评审基准价计算方法</w:t>
            </w:r>
          </w:p>
        </w:tc>
        <w:tc>
          <w:tcPr>
            <w:tcW w:w="5681" w:type="dxa"/>
            <w:tcBorders>
              <w:top w:val="single" w:sz="4" w:space="0" w:color="auto"/>
              <w:left w:val="single" w:sz="4" w:space="0" w:color="auto"/>
              <w:bottom w:val="single" w:sz="4" w:space="0" w:color="auto"/>
              <w:right w:val="single" w:sz="4" w:space="0" w:color="auto"/>
            </w:tcBorders>
            <w:vAlign w:val="center"/>
          </w:tcPr>
          <w:p w14:paraId="453D01E4" w14:textId="77777777" w:rsidR="0091385A" w:rsidRDefault="00000000">
            <w:pPr>
              <w:widowControl/>
              <w:adjustRightInd w:val="0"/>
              <w:snapToGrid w:val="0"/>
              <w:spacing w:line="360" w:lineRule="atLeast"/>
              <w:ind w:leftChars="50" w:left="105"/>
              <w:jc w:val="left"/>
              <w:rPr>
                <w:rFonts w:ascii="宋体" w:hAnsi="宋体"/>
                <w:sz w:val="22"/>
                <w:szCs w:val="22"/>
              </w:rPr>
            </w:pPr>
            <w:r>
              <w:rPr>
                <w:rFonts w:ascii="宋体" w:hAnsi="宋体" w:hint="eastAsia"/>
                <w:sz w:val="22"/>
                <w:szCs w:val="22"/>
              </w:rPr>
              <w:t>评审基准价的计算：</w:t>
            </w:r>
          </w:p>
          <w:p w14:paraId="507E5BAC" w14:textId="77777777" w:rsidR="0091385A" w:rsidRDefault="00000000">
            <w:pPr>
              <w:widowControl/>
              <w:adjustRightInd w:val="0"/>
              <w:snapToGrid w:val="0"/>
              <w:spacing w:line="360" w:lineRule="atLeast"/>
              <w:ind w:leftChars="50" w:left="105"/>
              <w:jc w:val="left"/>
              <w:rPr>
                <w:rFonts w:ascii="宋体" w:hAnsi="宋体"/>
                <w:sz w:val="22"/>
                <w:szCs w:val="22"/>
              </w:rPr>
            </w:pPr>
            <w:r>
              <w:rPr>
                <w:rFonts w:ascii="宋体" w:hAnsi="宋体" w:hint="eastAsia"/>
                <w:sz w:val="22"/>
                <w:szCs w:val="22"/>
              </w:rPr>
              <w:t>（1）评审价的确定：</w:t>
            </w:r>
          </w:p>
          <w:p w14:paraId="1A8FB924" w14:textId="77777777" w:rsidR="0091385A" w:rsidRDefault="00000000">
            <w:pPr>
              <w:widowControl/>
              <w:adjustRightInd w:val="0"/>
              <w:snapToGrid w:val="0"/>
              <w:spacing w:line="360" w:lineRule="atLeast"/>
              <w:ind w:leftChars="50" w:left="105"/>
              <w:jc w:val="left"/>
              <w:rPr>
                <w:rFonts w:ascii="宋体" w:hAnsi="宋体"/>
                <w:sz w:val="22"/>
                <w:szCs w:val="22"/>
              </w:rPr>
            </w:pPr>
            <w:r>
              <w:rPr>
                <w:rFonts w:ascii="宋体" w:hAnsi="宋体" w:hint="eastAsia"/>
                <w:sz w:val="22"/>
                <w:szCs w:val="22"/>
              </w:rPr>
              <w:t>评审价＝修正后的报价</w:t>
            </w:r>
          </w:p>
          <w:p w14:paraId="16BE63E3" w14:textId="77777777" w:rsidR="0091385A" w:rsidRDefault="00000000">
            <w:pPr>
              <w:widowControl/>
              <w:adjustRightInd w:val="0"/>
              <w:snapToGrid w:val="0"/>
              <w:spacing w:line="360" w:lineRule="atLeast"/>
              <w:ind w:leftChars="50" w:left="105"/>
              <w:jc w:val="left"/>
              <w:rPr>
                <w:rFonts w:ascii="宋体" w:hAnsi="宋体"/>
                <w:sz w:val="22"/>
                <w:szCs w:val="22"/>
              </w:rPr>
            </w:pPr>
            <w:r>
              <w:rPr>
                <w:rFonts w:ascii="宋体" w:hAnsi="宋体" w:hint="eastAsia"/>
                <w:sz w:val="22"/>
                <w:szCs w:val="22"/>
              </w:rPr>
              <w:t>（2）评审价平均值的计算：</w:t>
            </w:r>
          </w:p>
          <w:p w14:paraId="210AABB9" w14:textId="77777777" w:rsidR="0091385A" w:rsidRDefault="00000000">
            <w:pPr>
              <w:widowControl/>
              <w:adjustRightInd w:val="0"/>
              <w:snapToGrid w:val="0"/>
              <w:spacing w:line="360" w:lineRule="atLeast"/>
              <w:ind w:leftChars="50" w:left="105"/>
              <w:jc w:val="left"/>
              <w:rPr>
                <w:rFonts w:ascii="宋体" w:hAnsi="宋体"/>
                <w:sz w:val="22"/>
                <w:szCs w:val="22"/>
              </w:rPr>
            </w:pPr>
            <w:r>
              <w:rPr>
                <w:rFonts w:ascii="宋体" w:hAnsi="宋体" w:hint="eastAsia"/>
                <w:sz w:val="22"/>
                <w:szCs w:val="22"/>
              </w:rPr>
              <w:t>所有通过初步评审的供应商的评审价去掉一个最高值和一个最低值后的算术平均值即为评审价平均值（如果参与评审价平均值计算的有效供应商少于5家时，则计算评审价平均值时不去掉最高值和最低值）；</w:t>
            </w:r>
          </w:p>
          <w:p w14:paraId="316A8AC9" w14:textId="77777777" w:rsidR="0091385A" w:rsidRDefault="00000000">
            <w:pPr>
              <w:widowControl/>
              <w:adjustRightInd w:val="0"/>
              <w:snapToGrid w:val="0"/>
              <w:spacing w:line="360" w:lineRule="atLeast"/>
              <w:ind w:leftChars="50" w:left="105"/>
              <w:jc w:val="left"/>
              <w:rPr>
                <w:rFonts w:ascii="宋体" w:hAnsi="宋体"/>
                <w:sz w:val="22"/>
                <w:szCs w:val="22"/>
              </w:rPr>
            </w:pPr>
            <w:r>
              <w:rPr>
                <w:rFonts w:ascii="宋体" w:hAnsi="宋体" w:hint="eastAsia"/>
                <w:sz w:val="22"/>
                <w:szCs w:val="22"/>
              </w:rPr>
              <w:t>（3）评审基准价的确定 ：</w:t>
            </w:r>
          </w:p>
          <w:p w14:paraId="5F5B0BCC" w14:textId="77777777" w:rsidR="0091385A" w:rsidRDefault="00000000">
            <w:pPr>
              <w:widowControl/>
              <w:adjustRightInd w:val="0"/>
              <w:snapToGrid w:val="0"/>
              <w:spacing w:line="360" w:lineRule="atLeast"/>
              <w:ind w:leftChars="50" w:left="105"/>
              <w:jc w:val="left"/>
              <w:rPr>
                <w:rFonts w:ascii="宋体" w:hAnsi="宋体"/>
                <w:sz w:val="22"/>
                <w:szCs w:val="22"/>
              </w:rPr>
            </w:pPr>
            <w:r>
              <w:rPr>
                <w:rFonts w:ascii="宋体" w:hAnsi="宋体" w:hint="eastAsia"/>
                <w:sz w:val="22"/>
                <w:szCs w:val="22"/>
              </w:rPr>
              <w:sym w:font="Wingdings 2" w:char="F052"/>
            </w:r>
            <w:r>
              <w:rPr>
                <w:rFonts w:ascii="宋体" w:hAnsi="宋体" w:hint="eastAsia"/>
                <w:sz w:val="22"/>
                <w:szCs w:val="22"/>
              </w:rPr>
              <w:t>：将评审价平均值直接作为评审基准价。</w:t>
            </w:r>
          </w:p>
        </w:tc>
      </w:tr>
      <w:tr w:rsidR="0091385A" w14:paraId="228C88B0" w14:textId="77777777">
        <w:trPr>
          <w:trHeight w:val="1012"/>
        </w:trPr>
        <w:tc>
          <w:tcPr>
            <w:tcW w:w="1777" w:type="dxa"/>
            <w:tcBorders>
              <w:top w:val="single" w:sz="4" w:space="0" w:color="auto"/>
              <w:right w:val="single" w:sz="4" w:space="0" w:color="auto"/>
            </w:tcBorders>
            <w:vAlign w:val="center"/>
          </w:tcPr>
          <w:p w14:paraId="380BEB96" w14:textId="77777777" w:rsidR="0091385A" w:rsidRDefault="00000000">
            <w:pPr>
              <w:snapToGrid w:val="0"/>
              <w:jc w:val="center"/>
              <w:rPr>
                <w:rFonts w:ascii="宋体" w:hAnsi="宋体"/>
                <w:sz w:val="22"/>
                <w:szCs w:val="22"/>
              </w:rPr>
            </w:pPr>
            <w:r>
              <w:rPr>
                <w:rFonts w:ascii="宋体" w:hAnsi="宋体" w:hint="eastAsia"/>
                <w:sz w:val="22"/>
                <w:szCs w:val="22"/>
              </w:rPr>
              <w:t>2.2.3</w:t>
            </w:r>
          </w:p>
        </w:tc>
        <w:tc>
          <w:tcPr>
            <w:tcW w:w="1746" w:type="dxa"/>
            <w:tcBorders>
              <w:top w:val="single" w:sz="4" w:space="0" w:color="auto"/>
              <w:right w:val="single" w:sz="4" w:space="0" w:color="auto"/>
            </w:tcBorders>
            <w:tcMar>
              <w:left w:w="75" w:type="dxa"/>
            </w:tcMar>
            <w:vAlign w:val="center"/>
          </w:tcPr>
          <w:p w14:paraId="3C59A924" w14:textId="77777777" w:rsidR="0091385A" w:rsidRDefault="00000000">
            <w:pPr>
              <w:snapToGrid w:val="0"/>
              <w:jc w:val="left"/>
              <w:rPr>
                <w:rFonts w:ascii="宋体" w:hAnsi="宋体"/>
                <w:sz w:val="22"/>
                <w:szCs w:val="22"/>
              </w:rPr>
            </w:pPr>
            <w:r>
              <w:rPr>
                <w:rFonts w:ascii="宋体" w:hAnsi="宋体" w:hint="eastAsia"/>
                <w:sz w:val="22"/>
                <w:szCs w:val="22"/>
              </w:rPr>
              <w:t>评审价的偏差率计算公式</w:t>
            </w:r>
          </w:p>
        </w:tc>
        <w:tc>
          <w:tcPr>
            <w:tcW w:w="5681" w:type="dxa"/>
            <w:tcBorders>
              <w:top w:val="single" w:sz="4" w:space="0" w:color="auto"/>
              <w:left w:val="single" w:sz="4" w:space="0" w:color="auto"/>
              <w:right w:val="single" w:sz="4" w:space="0" w:color="auto"/>
            </w:tcBorders>
            <w:vAlign w:val="center"/>
          </w:tcPr>
          <w:p w14:paraId="56BAA723" w14:textId="77777777" w:rsidR="0091385A" w:rsidRDefault="00000000">
            <w:pPr>
              <w:spacing w:line="360" w:lineRule="atLeast"/>
              <w:ind w:leftChars="50" w:left="105"/>
              <w:rPr>
                <w:rFonts w:ascii="宋体" w:hAnsi="宋体"/>
                <w:sz w:val="22"/>
                <w:szCs w:val="22"/>
              </w:rPr>
            </w:pPr>
            <w:r>
              <w:rPr>
                <w:rFonts w:ascii="宋体" w:hAnsi="宋体" w:hint="eastAsia"/>
                <w:sz w:val="22"/>
                <w:szCs w:val="22"/>
              </w:rPr>
              <w:t>偏差率=100%×</w:t>
            </w:r>
            <w:r>
              <w:rPr>
                <w:rFonts w:ascii="宋体" w:hAnsi="宋体" w:hint="eastAsia"/>
                <w:spacing w:val="-20"/>
                <w:sz w:val="22"/>
                <w:szCs w:val="22"/>
              </w:rPr>
              <w:t>（</w:t>
            </w:r>
            <w:r>
              <w:rPr>
                <w:rFonts w:ascii="宋体" w:hAnsi="宋体" w:hint="eastAsia"/>
                <w:sz w:val="22"/>
                <w:szCs w:val="22"/>
              </w:rPr>
              <w:t>供应商评审价－评审基准价</w:t>
            </w:r>
            <w:r>
              <w:rPr>
                <w:rFonts w:ascii="宋体" w:hAnsi="宋体" w:hint="eastAsia"/>
                <w:spacing w:val="-20"/>
                <w:sz w:val="22"/>
                <w:szCs w:val="22"/>
              </w:rPr>
              <w:t>）</w:t>
            </w:r>
            <w:r>
              <w:rPr>
                <w:rFonts w:ascii="宋体" w:hAnsi="宋体" w:hint="eastAsia"/>
                <w:sz w:val="22"/>
                <w:szCs w:val="22"/>
              </w:rPr>
              <w:t>/评审基准价</w:t>
            </w:r>
          </w:p>
          <w:p w14:paraId="51AADA7B" w14:textId="77777777" w:rsidR="0091385A" w:rsidRDefault="00000000">
            <w:pPr>
              <w:spacing w:line="360" w:lineRule="atLeast"/>
              <w:ind w:leftChars="50" w:left="105"/>
              <w:rPr>
                <w:rFonts w:ascii="宋体" w:hAnsi="宋体"/>
                <w:sz w:val="22"/>
                <w:szCs w:val="22"/>
              </w:rPr>
            </w:pPr>
            <w:r>
              <w:rPr>
                <w:rFonts w:ascii="宋体" w:hAnsi="宋体" w:hint="eastAsia"/>
                <w:sz w:val="22"/>
                <w:szCs w:val="22"/>
              </w:rPr>
              <w:t>偏差率保留</w:t>
            </w:r>
            <w:r>
              <w:rPr>
                <w:rFonts w:ascii="宋体" w:hAnsi="宋体" w:hint="eastAsia"/>
                <w:sz w:val="22"/>
                <w:szCs w:val="22"/>
                <w:u w:val="single"/>
              </w:rPr>
              <w:t xml:space="preserve">  2  </w:t>
            </w:r>
            <w:r>
              <w:rPr>
                <w:rFonts w:ascii="宋体" w:hAnsi="宋体" w:hint="eastAsia"/>
                <w:sz w:val="22"/>
                <w:szCs w:val="22"/>
              </w:rPr>
              <w:t>位小数</w:t>
            </w:r>
          </w:p>
        </w:tc>
      </w:tr>
    </w:tbl>
    <w:p w14:paraId="04647FEA" w14:textId="77777777" w:rsidR="0091385A" w:rsidRDefault="00000000">
      <w:pPr>
        <w:jc w:val="left"/>
        <w:rPr>
          <w:rFonts w:ascii="Times New Roman" w:hAnsi="Times New Roman" w:cs="Times New Roman"/>
          <w:spacing w:val="4"/>
          <w:szCs w:val="21"/>
        </w:rPr>
      </w:pPr>
      <w:r>
        <w:rPr>
          <w:rFonts w:ascii="Times New Roman" w:hAnsi="Times New Roman" w:cs="Times New Roman"/>
          <w:spacing w:val="4"/>
          <w:szCs w:val="21"/>
        </w:rPr>
        <w:br w:type="page"/>
      </w:r>
    </w:p>
    <w:p w14:paraId="1E8BDB6C" w14:textId="77777777" w:rsidR="0091385A" w:rsidRDefault="00000000">
      <w:pPr>
        <w:jc w:val="right"/>
        <w:rPr>
          <w:rFonts w:ascii="Times New Roman" w:hAnsi="Times New Roman" w:cs="Times New Roman"/>
        </w:rPr>
      </w:pPr>
      <w:r>
        <w:rPr>
          <w:rFonts w:ascii="Times New Roman" w:hAnsi="Times New Roman" w:cs="Times New Roman"/>
          <w:spacing w:val="4"/>
          <w:szCs w:val="21"/>
        </w:rPr>
        <w:lastRenderedPageBreak/>
        <w:t>续上表</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1195"/>
        <w:gridCol w:w="1186"/>
        <w:gridCol w:w="3136"/>
        <w:gridCol w:w="756"/>
        <w:gridCol w:w="1771"/>
      </w:tblGrid>
      <w:tr w:rsidR="0091385A" w14:paraId="43F73060" w14:textId="77777777">
        <w:trPr>
          <w:trHeight w:val="506"/>
          <w:tblHeader/>
        </w:trPr>
        <w:tc>
          <w:tcPr>
            <w:tcW w:w="7433" w:type="dxa"/>
            <w:gridSpan w:val="5"/>
            <w:tcBorders>
              <w:top w:val="single" w:sz="4" w:space="0" w:color="auto"/>
            </w:tcBorders>
          </w:tcPr>
          <w:p w14:paraId="766D868A" w14:textId="77777777" w:rsidR="0091385A" w:rsidRDefault="00000000">
            <w:pPr>
              <w:spacing w:line="380" w:lineRule="atLeast"/>
              <w:jc w:val="center"/>
              <w:rPr>
                <w:rFonts w:ascii="宋体" w:hAnsi="宋体"/>
                <w:b/>
                <w:sz w:val="22"/>
                <w:szCs w:val="22"/>
              </w:rPr>
            </w:pPr>
            <w:r>
              <w:rPr>
                <w:rFonts w:ascii="宋体" w:hAnsi="宋体" w:hint="eastAsia"/>
                <w:b/>
                <w:sz w:val="22"/>
                <w:szCs w:val="22"/>
              </w:rPr>
              <w:t>评分因素与权重分值</w:t>
            </w:r>
          </w:p>
        </w:tc>
        <w:tc>
          <w:tcPr>
            <w:tcW w:w="1771" w:type="dxa"/>
            <w:vMerge w:val="restart"/>
            <w:tcBorders>
              <w:top w:val="single" w:sz="4" w:space="0" w:color="auto"/>
            </w:tcBorders>
            <w:vAlign w:val="center"/>
          </w:tcPr>
          <w:p w14:paraId="62CF40D6" w14:textId="77777777" w:rsidR="0091385A" w:rsidRDefault="00000000">
            <w:pPr>
              <w:spacing w:line="380" w:lineRule="atLeast"/>
              <w:jc w:val="center"/>
              <w:rPr>
                <w:rFonts w:ascii="宋体" w:hAnsi="宋体"/>
                <w:b/>
                <w:sz w:val="22"/>
                <w:szCs w:val="22"/>
              </w:rPr>
            </w:pPr>
            <w:r>
              <w:rPr>
                <w:rFonts w:ascii="宋体" w:hAnsi="宋体" w:hint="eastAsia"/>
                <w:b/>
                <w:sz w:val="22"/>
                <w:szCs w:val="22"/>
              </w:rPr>
              <w:t>评分标准</w:t>
            </w:r>
          </w:p>
        </w:tc>
      </w:tr>
      <w:tr w:rsidR="0091385A" w14:paraId="25B8ADF3" w14:textId="77777777">
        <w:trPr>
          <w:trHeight w:val="900"/>
          <w:tblHeader/>
        </w:trPr>
        <w:tc>
          <w:tcPr>
            <w:tcW w:w="1160" w:type="dxa"/>
            <w:vAlign w:val="center"/>
          </w:tcPr>
          <w:p w14:paraId="7D07BC85" w14:textId="77777777" w:rsidR="0091385A" w:rsidRDefault="00000000">
            <w:pPr>
              <w:spacing w:line="380" w:lineRule="atLeast"/>
              <w:jc w:val="center"/>
              <w:rPr>
                <w:rFonts w:ascii="宋体" w:hAnsi="宋体"/>
                <w:b/>
                <w:sz w:val="22"/>
                <w:szCs w:val="22"/>
              </w:rPr>
            </w:pPr>
            <w:r>
              <w:rPr>
                <w:rFonts w:ascii="宋体" w:hAnsi="宋体" w:hint="eastAsia"/>
                <w:b/>
                <w:sz w:val="22"/>
                <w:szCs w:val="22"/>
              </w:rPr>
              <w:t>条款号</w:t>
            </w:r>
          </w:p>
        </w:tc>
        <w:tc>
          <w:tcPr>
            <w:tcW w:w="1195" w:type="dxa"/>
            <w:vAlign w:val="center"/>
          </w:tcPr>
          <w:p w14:paraId="2CD83EDE" w14:textId="77777777" w:rsidR="0091385A" w:rsidRDefault="00000000">
            <w:pPr>
              <w:spacing w:line="380" w:lineRule="atLeast"/>
              <w:jc w:val="center"/>
              <w:rPr>
                <w:rFonts w:ascii="宋体" w:hAnsi="宋体"/>
                <w:b/>
                <w:sz w:val="22"/>
                <w:szCs w:val="22"/>
              </w:rPr>
            </w:pPr>
            <w:r>
              <w:rPr>
                <w:rFonts w:ascii="宋体" w:hAnsi="宋体" w:hint="eastAsia"/>
                <w:b/>
                <w:sz w:val="22"/>
                <w:szCs w:val="22"/>
              </w:rPr>
              <w:t>评分因素</w:t>
            </w:r>
          </w:p>
        </w:tc>
        <w:tc>
          <w:tcPr>
            <w:tcW w:w="1186" w:type="dxa"/>
            <w:vAlign w:val="center"/>
          </w:tcPr>
          <w:p w14:paraId="7EF08A8F" w14:textId="77777777" w:rsidR="0091385A" w:rsidRDefault="00000000">
            <w:pPr>
              <w:spacing w:line="380" w:lineRule="atLeast"/>
              <w:ind w:leftChars="-50" w:left="-105" w:rightChars="-50" w:right="-105"/>
              <w:jc w:val="center"/>
              <w:rPr>
                <w:rFonts w:ascii="宋体" w:hAnsi="宋体"/>
                <w:b/>
                <w:sz w:val="22"/>
                <w:szCs w:val="22"/>
              </w:rPr>
            </w:pPr>
            <w:r>
              <w:rPr>
                <w:rFonts w:ascii="宋体" w:hAnsi="宋体" w:hint="eastAsia"/>
                <w:b/>
                <w:sz w:val="22"/>
                <w:szCs w:val="22"/>
              </w:rPr>
              <w:t>评分因素权重分值</w:t>
            </w:r>
          </w:p>
        </w:tc>
        <w:tc>
          <w:tcPr>
            <w:tcW w:w="3136" w:type="dxa"/>
            <w:vAlign w:val="center"/>
          </w:tcPr>
          <w:p w14:paraId="6D008DD4" w14:textId="77777777" w:rsidR="0091385A" w:rsidRDefault="00000000">
            <w:pPr>
              <w:spacing w:line="380" w:lineRule="atLeast"/>
              <w:jc w:val="center"/>
              <w:rPr>
                <w:rFonts w:ascii="宋体" w:hAnsi="宋体"/>
                <w:b/>
                <w:sz w:val="22"/>
                <w:szCs w:val="22"/>
              </w:rPr>
            </w:pPr>
            <w:r>
              <w:rPr>
                <w:rFonts w:ascii="宋体" w:hAnsi="宋体" w:hint="eastAsia"/>
                <w:b/>
                <w:sz w:val="22"/>
                <w:szCs w:val="22"/>
              </w:rPr>
              <w:t>各评分因素细分项</w:t>
            </w:r>
          </w:p>
        </w:tc>
        <w:tc>
          <w:tcPr>
            <w:tcW w:w="756" w:type="dxa"/>
            <w:vAlign w:val="center"/>
          </w:tcPr>
          <w:p w14:paraId="494DDDD9" w14:textId="77777777" w:rsidR="0091385A" w:rsidRDefault="00000000">
            <w:pPr>
              <w:spacing w:line="380" w:lineRule="atLeast"/>
              <w:jc w:val="right"/>
              <w:rPr>
                <w:rFonts w:ascii="宋体" w:hAnsi="宋体"/>
                <w:b/>
                <w:sz w:val="22"/>
                <w:szCs w:val="22"/>
              </w:rPr>
            </w:pPr>
            <w:r>
              <w:rPr>
                <w:rFonts w:ascii="宋体" w:hAnsi="宋体" w:hint="eastAsia"/>
                <w:b/>
                <w:sz w:val="22"/>
                <w:szCs w:val="22"/>
              </w:rPr>
              <w:t>分值</w:t>
            </w:r>
          </w:p>
        </w:tc>
        <w:tc>
          <w:tcPr>
            <w:tcW w:w="1771" w:type="dxa"/>
            <w:vMerge/>
          </w:tcPr>
          <w:p w14:paraId="4B44B3F5" w14:textId="77777777" w:rsidR="0091385A" w:rsidRDefault="0091385A">
            <w:pPr>
              <w:spacing w:line="380" w:lineRule="atLeast"/>
              <w:jc w:val="center"/>
              <w:rPr>
                <w:rFonts w:ascii="宋体" w:hAnsi="宋体"/>
                <w:b/>
                <w:sz w:val="22"/>
                <w:szCs w:val="22"/>
              </w:rPr>
            </w:pPr>
          </w:p>
        </w:tc>
      </w:tr>
      <w:tr w:rsidR="0091385A" w14:paraId="6C036E4F" w14:textId="77777777">
        <w:trPr>
          <w:trHeight w:val="2742"/>
        </w:trPr>
        <w:tc>
          <w:tcPr>
            <w:tcW w:w="1160" w:type="dxa"/>
            <w:vAlign w:val="center"/>
          </w:tcPr>
          <w:p w14:paraId="38F604FD" w14:textId="77777777" w:rsidR="0091385A" w:rsidRDefault="00000000">
            <w:pPr>
              <w:spacing w:line="380" w:lineRule="atLeast"/>
              <w:jc w:val="center"/>
              <w:rPr>
                <w:rFonts w:ascii="宋体" w:hAnsi="宋体"/>
                <w:sz w:val="22"/>
                <w:szCs w:val="22"/>
              </w:rPr>
            </w:pPr>
            <w:r>
              <w:rPr>
                <w:rFonts w:ascii="宋体" w:hAnsi="宋体" w:hint="eastAsia"/>
                <w:sz w:val="22"/>
                <w:szCs w:val="22"/>
              </w:rPr>
              <w:t>2.2.4（1）</w:t>
            </w:r>
          </w:p>
        </w:tc>
        <w:tc>
          <w:tcPr>
            <w:tcW w:w="1195" w:type="dxa"/>
            <w:vAlign w:val="center"/>
          </w:tcPr>
          <w:p w14:paraId="512A4336" w14:textId="77777777" w:rsidR="0091385A" w:rsidRDefault="00000000">
            <w:pPr>
              <w:spacing w:line="380" w:lineRule="atLeast"/>
              <w:jc w:val="center"/>
              <w:rPr>
                <w:rFonts w:ascii="宋体" w:hAnsi="宋体"/>
                <w:sz w:val="22"/>
                <w:szCs w:val="22"/>
              </w:rPr>
            </w:pPr>
            <w:r>
              <w:rPr>
                <w:rFonts w:ascii="宋体" w:hAnsi="宋体" w:hint="eastAsia"/>
                <w:sz w:val="22"/>
                <w:szCs w:val="22"/>
              </w:rPr>
              <w:t>业绩</w:t>
            </w:r>
          </w:p>
        </w:tc>
        <w:tc>
          <w:tcPr>
            <w:tcW w:w="1186" w:type="dxa"/>
            <w:vAlign w:val="center"/>
          </w:tcPr>
          <w:p w14:paraId="5D615EA2" w14:textId="77777777" w:rsidR="0091385A" w:rsidRDefault="00000000">
            <w:pPr>
              <w:spacing w:line="380" w:lineRule="atLeast"/>
              <w:jc w:val="center"/>
              <w:rPr>
                <w:rFonts w:ascii="宋体" w:hAnsi="宋体"/>
                <w:sz w:val="22"/>
                <w:szCs w:val="22"/>
                <w:u w:val="single"/>
              </w:rPr>
            </w:pPr>
            <w:r>
              <w:rPr>
                <w:rFonts w:ascii="宋体" w:hAnsi="宋体" w:hint="eastAsia"/>
                <w:sz w:val="22"/>
                <w:szCs w:val="22"/>
                <w:u w:val="single"/>
              </w:rPr>
              <w:t>30</w:t>
            </w:r>
            <w:r>
              <w:rPr>
                <w:rFonts w:ascii="宋体" w:hAnsi="宋体" w:hint="eastAsia"/>
                <w:sz w:val="22"/>
                <w:szCs w:val="22"/>
              </w:rPr>
              <w:t>分</w:t>
            </w:r>
          </w:p>
        </w:tc>
        <w:tc>
          <w:tcPr>
            <w:tcW w:w="5663" w:type="dxa"/>
            <w:gridSpan w:val="3"/>
            <w:vAlign w:val="center"/>
          </w:tcPr>
          <w:p w14:paraId="7B785BE4" w14:textId="77777777" w:rsidR="0091385A" w:rsidRDefault="00000000">
            <w:pPr>
              <w:numPr>
                <w:ilvl w:val="0"/>
                <w:numId w:val="5"/>
              </w:numPr>
              <w:snapToGrid w:val="0"/>
              <w:spacing w:line="360" w:lineRule="exact"/>
              <w:rPr>
                <w:rFonts w:ascii="宋体" w:hAnsi="宋体"/>
                <w:sz w:val="22"/>
                <w:szCs w:val="22"/>
              </w:rPr>
            </w:pPr>
            <w:r>
              <w:rPr>
                <w:rFonts w:ascii="宋体" w:hAnsi="宋体" w:hint="eastAsia"/>
                <w:sz w:val="22"/>
                <w:szCs w:val="22"/>
              </w:rPr>
              <w:t>满足招标人报名资格审查条件的得基本分18分；</w:t>
            </w:r>
          </w:p>
          <w:p w14:paraId="536A415F" w14:textId="77777777" w:rsidR="0091385A" w:rsidRDefault="00000000">
            <w:pPr>
              <w:numPr>
                <w:ilvl w:val="0"/>
                <w:numId w:val="5"/>
              </w:numPr>
              <w:snapToGrid w:val="0"/>
              <w:spacing w:line="360" w:lineRule="exact"/>
              <w:rPr>
                <w:rFonts w:ascii="宋体" w:hAnsi="宋体"/>
                <w:sz w:val="22"/>
                <w:szCs w:val="22"/>
              </w:rPr>
            </w:pPr>
            <w:r>
              <w:rPr>
                <w:rFonts w:ascii="宋体" w:hAnsi="宋体" w:hint="eastAsia"/>
                <w:sz w:val="22"/>
                <w:szCs w:val="22"/>
              </w:rPr>
              <w:t>自2020年1月1日以来，每增加一项35kV-220kV、500kV及以上业绩的电力杆线迁改造价咨询服务业绩，加3分，最多加12分。</w:t>
            </w:r>
          </w:p>
          <w:p w14:paraId="2E5AC9FB" w14:textId="77777777" w:rsidR="0091385A" w:rsidRDefault="00000000">
            <w:pPr>
              <w:widowControl/>
              <w:spacing w:line="360" w:lineRule="exact"/>
              <w:rPr>
                <w:rFonts w:ascii="宋体" w:hAnsi="宋体"/>
                <w:sz w:val="22"/>
                <w:szCs w:val="22"/>
              </w:rPr>
            </w:pPr>
            <w:r>
              <w:rPr>
                <w:rFonts w:ascii="宋体" w:hAnsi="宋体" w:hint="eastAsia"/>
                <w:sz w:val="22"/>
                <w:szCs w:val="22"/>
              </w:rPr>
              <w:t>注：须提供委托合同扫描件或其他有关证明材料为准，时间以合同签订时间为准，资格审查业绩与评分业绩不重复。</w:t>
            </w:r>
          </w:p>
        </w:tc>
      </w:tr>
      <w:tr w:rsidR="0091385A" w14:paraId="7C4F712C" w14:textId="77777777">
        <w:trPr>
          <w:trHeight w:val="4222"/>
        </w:trPr>
        <w:tc>
          <w:tcPr>
            <w:tcW w:w="1160" w:type="dxa"/>
            <w:vMerge w:val="restart"/>
            <w:vAlign w:val="center"/>
          </w:tcPr>
          <w:p w14:paraId="5AABBB84" w14:textId="77777777" w:rsidR="0091385A" w:rsidRDefault="00000000">
            <w:pPr>
              <w:spacing w:line="380" w:lineRule="atLeast"/>
              <w:jc w:val="center"/>
              <w:rPr>
                <w:rFonts w:ascii="宋体" w:hAnsi="宋体"/>
                <w:sz w:val="22"/>
                <w:szCs w:val="22"/>
              </w:rPr>
            </w:pPr>
            <w:r>
              <w:rPr>
                <w:rFonts w:ascii="宋体" w:hAnsi="宋体" w:hint="eastAsia"/>
                <w:sz w:val="22"/>
                <w:szCs w:val="22"/>
              </w:rPr>
              <w:t>2.2.4（2）</w:t>
            </w:r>
          </w:p>
        </w:tc>
        <w:tc>
          <w:tcPr>
            <w:tcW w:w="1195" w:type="dxa"/>
            <w:vMerge w:val="restart"/>
            <w:vAlign w:val="center"/>
          </w:tcPr>
          <w:p w14:paraId="0945A9AC" w14:textId="77777777" w:rsidR="0091385A" w:rsidRDefault="00000000">
            <w:pPr>
              <w:spacing w:line="380" w:lineRule="atLeast"/>
              <w:jc w:val="center"/>
              <w:rPr>
                <w:rFonts w:ascii="宋体" w:hAnsi="宋体"/>
                <w:sz w:val="22"/>
                <w:szCs w:val="22"/>
              </w:rPr>
            </w:pPr>
            <w:r>
              <w:rPr>
                <w:rFonts w:ascii="宋体" w:hAnsi="宋体" w:hint="eastAsia"/>
                <w:sz w:val="22"/>
                <w:szCs w:val="22"/>
              </w:rPr>
              <w:t>项目管理机构</w:t>
            </w:r>
          </w:p>
        </w:tc>
        <w:tc>
          <w:tcPr>
            <w:tcW w:w="1186" w:type="dxa"/>
            <w:vAlign w:val="center"/>
          </w:tcPr>
          <w:p w14:paraId="508AE27B" w14:textId="77777777" w:rsidR="0091385A" w:rsidRDefault="00000000">
            <w:pPr>
              <w:spacing w:line="380" w:lineRule="atLeast"/>
              <w:jc w:val="center"/>
              <w:rPr>
                <w:rFonts w:ascii="宋体" w:hAnsi="宋体"/>
                <w:sz w:val="22"/>
                <w:szCs w:val="22"/>
                <w:u w:val="single"/>
              </w:rPr>
            </w:pPr>
            <w:r>
              <w:rPr>
                <w:rFonts w:ascii="宋体" w:hAnsi="宋体" w:hint="eastAsia"/>
                <w:sz w:val="22"/>
                <w:szCs w:val="22"/>
              </w:rPr>
              <w:t>人员配备</w:t>
            </w:r>
            <w:r>
              <w:rPr>
                <w:rFonts w:ascii="宋体" w:hAnsi="宋体" w:hint="eastAsia"/>
                <w:sz w:val="22"/>
                <w:szCs w:val="22"/>
                <w:u w:val="single"/>
              </w:rPr>
              <w:t>16</w:t>
            </w:r>
            <w:r>
              <w:rPr>
                <w:rFonts w:ascii="宋体" w:hAnsi="宋体" w:hint="eastAsia"/>
                <w:sz w:val="22"/>
                <w:szCs w:val="22"/>
              </w:rPr>
              <w:t>分</w:t>
            </w:r>
          </w:p>
        </w:tc>
        <w:tc>
          <w:tcPr>
            <w:tcW w:w="5663" w:type="dxa"/>
            <w:gridSpan w:val="3"/>
            <w:vAlign w:val="center"/>
          </w:tcPr>
          <w:p w14:paraId="7B1F6EF5" w14:textId="77777777" w:rsidR="0091385A" w:rsidRDefault="00000000">
            <w:pPr>
              <w:snapToGrid w:val="0"/>
              <w:spacing w:line="360" w:lineRule="exact"/>
              <w:rPr>
                <w:rFonts w:ascii="宋体" w:hAnsi="宋体"/>
                <w:sz w:val="22"/>
                <w:szCs w:val="22"/>
              </w:rPr>
            </w:pPr>
            <w:r>
              <w:rPr>
                <w:rFonts w:ascii="宋体" w:hAnsi="宋体" w:hint="eastAsia"/>
                <w:sz w:val="22"/>
                <w:szCs w:val="22"/>
              </w:rPr>
              <w:t>1、项目负责人：满足招标人资审条件的得基本分10分；</w:t>
            </w:r>
          </w:p>
          <w:p w14:paraId="7FF0AAE1" w14:textId="77777777" w:rsidR="0091385A" w:rsidRDefault="00000000">
            <w:pPr>
              <w:snapToGrid w:val="0"/>
              <w:spacing w:line="360" w:lineRule="exact"/>
              <w:rPr>
                <w:rFonts w:ascii="宋体" w:hAnsi="宋体"/>
                <w:sz w:val="22"/>
                <w:szCs w:val="22"/>
              </w:rPr>
            </w:pPr>
            <w:r>
              <w:rPr>
                <w:rFonts w:ascii="宋体" w:hAnsi="宋体" w:hint="eastAsia"/>
                <w:sz w:val="22"/>
                <w:szCs w:val="22"/>
              </w:rPr>
              <w:t>2、其他人员：除满足基本条件外，每增加1名土建专业或安装专业一级注册造价工程师资格人员，加2分，最多加6分。</w:t>
            </w:r>
          </w:p>
          <w:p w14:paraId="4ED87FEF" w14:textId="77777777" w:rsidR="0091385A" w:rsidRDefault="00000000">
            <w:pPr>
              <w:snapToGrid w:val="0"/>
              <w:spacing w:line="360" w:lineRule="exact"/>
              <w:rPr>
                <w:rFonts w:ascii="宋体" w:hAnsi="宋体"/>
                <w:sz w:val="22"/>
                <w:szCs w:val="22"/>
              </w:rPr>
            </w:pPr>
            <w:r>
              <w:rPr>
                <w:rFonts w:ascii="宋体" w:hAnsi="宋体" w:hint="eastAsia"/>
                <w:sz w:val="22"/>
                <w:szCs w:val="22"/>
              </w:rPr>
              <w:t>注：</w:t>
            </w:r>
          </w:p>
          <w:p w14:paraId="62B0D9F3" w14:textId="77777777" w:rsidR="0091385A" w:rsidRDefault="00000000">
            <w:pPr>
              <w:snapToGrid w:val="0"/>
              <w:spacing w:line="360" w:lineRule="exact"/>
              <w:rPr>
                <w:rFonts w:ascii="宋体" w:hAnsi="宋体"/>
                <w:sz w:val="22"/>
                <w:szCs w:val="22"/>
              </w:rPr>
            </w:pPr>
            <w:r>
              <w:rPr>
                <w:rFonts w:ascii="宋体" w:hAnsi="宋体" w:hint="eastAsia"/>
                <w:sz w:val="22"/>
                <w:szCs w:val="22"/>
              </w:rPr>
              <w:t>（1）资格审查其他人员与评分其他人员不重复；</w:t>
            </w:r>
          </w:p>
          <w:p w14:paraId="35A62F39" w14:textId="77777777" w:rsidR="0091385A" w:rsidRDefault="00000000">
            <w:pPr>
              <w:snapToGrid w:val="0"/>
              <w:spacing w:line="360" w:lineRule="exact"/>
              <w:rPr>
                <w:rFonts w:ascii="宋体" w:hAnsi="宋体"/>
                <w:sz w:val="22"/>
                <w:szCs w:val="22"/>
              </w:rPr>
            </w:pPr>
            <w:r>
              <w:rPr>
                <w:rFonts w:ascii="宋体" w:hAnsi="宋体" w:hint="eastAsia"/>
                <w:sz w:val="22"/>
                <w:szCs w:val="22"/>
              </w:rPr>
              <w:t>（2）投标文件中须提供符合要求的注册证书、职称证书和投标人为其缴纳的自投标截止日前连续6个月的社保证明资料扫描件或影印件。</w:t>
            </w:r>
          </w:p>
          <w:p w14:paraId="436E5F6B" w14:textId="77777777" w:rsidR="0091385A" w:rsidRDefault="00000000">
            <w:pPr>
              <w:snapToGrid w:val="0"/>
              <w:spacing w:line="360" w:lineRule="exact"/>
              <w:rPr>
                <w:rFonts w:ascii="宋体" w:hAnsi="宋体"/>
                <w:sz w:val="22"/>
                <w:szCs w:val="22"/>
              </w:rPr>
            </w:pPr>
            <w:r>
              <w:rPr>
                <w:rFonts w:ascii="宋体" w:hAnsi="宋体" w:hint="eastAsia"/>
                <w:sz w:val="22"/>
                <w:szCs w:val="22"/>
              </w:rPr>
              <w:t>（3）本项目不接受外聘、返聘人员。同一人员具有多个专业的，只计一次分。</w:t>
            </w:r>
          </w:p>
        </w:tc>
      </w:tr>
      <w:tr w:rsidR="0091385A" w14:paraId="61AD1362" w14:textId="77777777">
        <w:trPr>
          <w:trHeight w:val="1716"/>
        </w:trPr>
        <w:tc>
          <w:tcPr>
            <w:tcW w:w="1160" w:type="dxa"/>
            <w:vMerge/>
            <w:vAlign w:val="center"/>
          </w:tcPr>
          <w:p w14:paraId="0EB59501" w14:textId="77777777" w:rsidR="0091385A" w:rsidRDefault="0091385A">
            <w:pPr>
              <w:spacing w:line="380" w:lineRule="atLeast"/>
              <w:jc w:val="center"/>
              <w:rPr>
                <w:rFonts w:ascii="宋体" w:hAnsi="宋体"/>
                <w:sz w:val="22"/>
                <w:szCs w:val="22"/>
              </w:rPr>
            </w:pPr>
          </w:p>
        </w:tc>
        <w:tc>
          <w:tcPr>
            <w:tcW w:w="1195" w:type="dxa"/>
            <w:vMerge/>
            <w:vAlign w:val="center"/>
          </w:tcPr>
          <w:p w14:paraId="6722101E" w14:textId="77777777" w:rsidR="0091385A" w:rsidRDefault="0091385A">
            <w:pPr>
              <w:widowControl/>
              <w:jc w:val="center"/>
              <w:rPr>
                <w:rFonts w:ascii="宋体" w:hAnsi="宋体"/>
                <w:sz w:val="22"/>
                <w:szCs w:val="22"/>
              </w:rPr>
            </w:pPr>
          </w:p>
        </w:tc>
        <w:tc>
          <w:tcPr>
            <w:tcW w:w="1186" w:type="dxa"/>
            <w:vAlign w:val="center"/>
          </w:tcPr>
          <w:p w14:paraId="20D1370D" w14:textId="77777777" w:rsidR="0091385A" w:rsidRDefault="00000000">
            <w:pPr>
              <w:widowControl/>
              <w:jc w:val="center"/>
              <w:rPr>
                <w:rFonts w:ascii="宋体" w:hAnsi="宋体"/>
                <w:kern w:val="0"/>
                <w:sz w:val="22"/>
                <w:szCs w:val="22"/>
                <w:lang w:bidi="ar"/>
              </w:rPr>
            </w:pPr>
            <w:r>
              <w:rPr>
                <w:rFonts w:ascii="宋体" w:hAnsi="宋体" w:hint="eastAsia"/>
                <w:kern w:val="0"/>
                <w:sz w:val="22"/>
                <w:szCs w:val="22"/>
                <w:lang w:bidi="ar"/>
              </w:rPr>
              <w:t>投标人荣誉</w:t>
            </w:r>
            <w:r>
              <w:rPr>
                <w:rFonts w:ascii="宋体" w:hAnsi="宋体" w:hint="eastAsia"/>
                <w:kern w:val="0"/>
                <w:sz w:val="22"/>
                <w:szCs w:val="22"/>
                <w:u w:val="single"/>
                <w:lang w:bidi="ar"/>
              </w:rPr>
              <w:t>6</w:t>
            </w:r>
            <w:r>
              <w:rPr>
                <w:rFonts w:ascii="宋体" w:hAnsi="宋体" w:hint="eastAsia"/>
                <w:kern w:val="0"/>
                <w:sz w:val="22"/>
                <w:szCs w:val="22"/>
                <w:lang w:bidi="ar"/>
              </w:rPr>
              <w:t>分</w:t>
            </w:r>
          </w:p>
        </w:tc>
        <w:tc>
          <w:tcPr>
            <w:tcW w:w="5663" w:type="dxa"/>
            <w:gridSpan w:val="3"/>
            <w:vAlign w:val="center"/>
          </w:tcPr>
          <w:p w14:paraId="1539B3A2" w14:textId="77777777" w:rsidR="0091385A" w:rsidRDefault="00000000">
            <w:pPr>
              <w:snapToGrid w:val="0"/>
              <w:spacing w:line="360" w:lineRule="exact"/>
              <w:rPr>
                <w:rFonts w:ascii="宋体" w:hAnsi="宋体"/>
                <w:kern w:val="0"/>
                <w:sz w:val="22"/>
                <w:szCs w:val="22"/>
                <w:lang w:bidi="ar"/>
              </w:rPr>
            </w:pPr>
            <w:r>
              <w:rPr>
                <w:rFonts w:ascii="宋体" w:hAnsi="宋体" w:hint="eastAsia"/>
                <w:kern w:val="0"/>
                <w:sz w:val="22"/>
                <w:szCs w:val="22"/>
                <w:lang w:bidi="ar"/>
              </w:rPr>
              <w:t>投标人提供实时的信用等级证书，安徽省内工程造价咨询企业信用评价为“A级”得2分，“AA级”得4分，“AAA级”或外省“AAA级”及以上得6分。本项满分6分。（外省“AAA级”以下不得分。）</w:t>
            </w:r>
          </w:p>
        </w:tc>
      </w:tr>
      <w:tr w:rsidR="0091385A" w14:paraId="68B33423" w14:textId="77777777">
        <w:trPr>
          <w:trHeight w:val="3130"/>
        </w:trPr>
        <w:tc>
          <w:tcPr>
            <w:tcW w:w="1160" w:type="dxa"/>
            <w:vMerge/>
            <w:vAlign w:val="center"/>
          </w:tcPr>
          <w:p w14:paraId="47CD8605" w14:textId="77777777" w:rsidR="0091385A" w:rsidRDefault="0091385A">
            <w:pPr>
              <w:spacing w:line="380" w:lineRule="atLeast"/>
              <w:jc w:val="center"/>
              <w:rPr>
                <w:rFonts w:ascii="宋体" w:hAnsi="宋体"/>
                <w:sz w:val="22"/>
                <w:szCs w:val="22"/>
              </w:rPr>
            </w:pPr>
          </w:p>
        </w:tc>
        <w:tc>
          <w:tcPr>
            <w:tcW w:w="1195" w:type="dxa"/>
            <w:vMerge/>
            <w:vAlign w:val="center"/>
          </w:tcPr>
          <w:p w14:paraId="329B4B7A" w14:textId="77777777" w:rsidR="0091385A" w:rsidRDefault="0091385A">
            <w:pPr>
              <w:spacing w:line="380" w:lineRule="atLeast"/>
              <w:jc w:val="center"/>
              <w:rPr>
                <w:rFonts w:ascii="宋体" w:hAnsi="宋体"/>
                <w:sz w:val="22"/>
                <w:szCs w:val="22"/>
              </w:rPr>
            </w:pPr>
          </w:p>
        </w:tc>
        <w:tc>
          <w:tcPr>
            <w:tcW w:w="1186" w:type="dxa"/>
            <w:vAlign w:val="center"/>
          </w:tcPr>
          <w:p w14:paraId="0AAB631C" w14:textId="77777777" w:rsidR="0091385A" w:rsidRDefault="00000000">
            <w:pPr>
              <w:spacing w:line="380" w:lineRule="atLeast"/>
              <w:jc w:val="center"/>
              <w:rPr>
                <w:rFonts w:ascii="宋体" w:hAnsi="宋体"/>
                <w:sz w:val="22"/>
                <w:szCs w:val="22"/>
                <w:u w:val="single"/>
              </w:rPr>
            </w:pPr>
            <w:r>
              <w:rPr>
                <w:rFonts w:ascii="宋体" w:hAnsi="宋体" w:hint="eastAsia"/>
                <w:sz w:val="22"/>
                <w:szCs w:val="22"/>
              </w:rPr>
              <w:t>投标人资信</w:t>
            </w:r>
            <w:r>
              <w:rPr>
                <w:rFonts w:ascii="宋体" w:hAnsi="宋体" w:hint="eastAsia"/>
                <w:sz w:val="22"/>
                <w:szCs w:val="22"/>
                <w:u w:val="single"/>
              </w:rPr>
              <w:t>3</w:t>
            </w:r>
            <w:r>
              <w:rPr>
                <w:rFonts w:ascii="宋体" w:hAnsi="宋体" w:hint="eastAsia"/>
                <w:sz w:val="22"/>
                <w:szCs w:val="22"/>
              </w:rPr>
              <w:t>分</w:t>
            </w:r>
          </w:p>
        </w:tc>
        <w:tc>
          <w:tcPr>
            <w:tcW w:w="5663" w:type="dxa"/>
            <w:gridSpan w:val="3"/>
            <w:vAlign w:val="center"/>
          </w:tcPr>
          <w:p w14:paraId="6C05F034" w14:textId="77777777" w:rsidR="0091385A" w:rsidRDefault="00000000">
            <w:pPr>
              <w:widowControl/>
              <w:spacing w:line="360" w:lineRule="exact"/>
              <w:rPr>
                <w:rFonts w:ascii="宋体" w:hAnsi="宋体"/>
                <w:sz w:val="22"/>
                <w:szCs w:val="22"/>
              </w:rPr>
            </w:pPr>
            <w:r>
              <w:rPr>
                <w:rFonts w:ascii="宋体" w:hAnsi="宋体" w:hint="eastAsia"/>
                <w:kern w:val="0"/>
                <w:sz w:val="22"/>
                <w:szCs w:val="22"/>
                <w:lang w:bidi="ar"/>
              </w:rPr>
              <w:t>投标人具有经中国国家认证认可监督管理委员会认可的认证机构颁发有效的。</w:t>
            </w:r>
          </w:p>
          <w:p w14:paraId="3ADCDC39" w14:textId="77777777" w:rsidR="0091385A" w:rsidRDefault="00000000">
            <w:pPr>
              <w:widowControl/>
              <w:spacing w:line="360" w:lineRule="exact"/>
              <w:rPr>
                <w:rFonts w:ascii="宋体" w:hAnsi="宋体"/>
                <w:sz w:val="22"/>
                <w:szCs w:val="22"/>
              </w:rPr>
            </w:pPr>
            <w:r>
              <w:rPr>
                <w:rFonts w:ascii="宋体" w:hAnsi="宋体" w:hint="eastAsia"/>
                <w:kern w:val="0"/>
                <w:sz w:val="22"/>
                <w:szCs w:val="22"/>
                <w:lang w:bidi="ar"/>
              </w:rPr>
              <w:t>1、质量管理体系认证证书；</w:t>
            </w:r>
          </w:p>
          <w:p w14:paraId="45F94EBF" w14:textId="77777777" w:rsidR="0091385A" w:rsidRDefault="00000000">
            <w:pPr>
              <w:widowControl/>
              <w:spacing w:line="360" w:lineRule="exact"/>
              <w:rPr>
                <w:rFonts w:ascii="宋体" w:hAnsi="宋体"/>
                <w:sz w:val="22"/>
                <w:szCs w:val="22"/>
              </w:rPr>
            </w:pPr>
            <w:r>
              <w:rPr>
                <w:rFonts w:ascii="宋体" w:hAnsi="宋体" w:hint="eastAsia"/>
                <w:kern w:val="0"/>
                <w:sz w:val="22"/>
                <w:szCs w:val="22"/>
                <w:lang w:bidi="ar"/>
              </w:rPr>
              <w:t>2、职业健康安全管理体系认证证书；</w:t>
            </w:r>
          </w:p>
          <w:p w14:paraId="084EDFA4" w14:textId="77777777" w:rsidR="0091385A" w:rsidRDefault="00000000">
            <w:pPr>
              <w:widowControl/>
              <w:spacing w:line="360" w:lineRule="exact"/>
              <w:rPr>
                <w:rFonts w:ascii="宋体" w:hAnsi="宋体"/>
                <w:sz w:val="22"/>
                <w:szCs w:val="22"/>
              </w:rPr>
            </w:pPr>
            <w:r>
              <w:rPr>
                <w:rFonts w:ascii="宋体" w:hAnsi="宋体" w:hint="eastAsia"/>
                <w:kern w:val="0"/>
                <w:sz w:val="22"/>
                <w:szCs w:val="22"/>
                <w:lang w:bidi="ar"/>
              </w:rPr>
              <w:t>3、环境管理体系认证证书。</w:t>
            </w:r>
          </w:p>
          <w:p w14:paraId="54E6396B" w14:textId="77777777" w:rsidR="0091385A" w:rsidRDefault="00000000">
            <w:pPr>
              <w:widowControl/>
              <w:spacing w:line="360" w:lineRule="exact"/>
              <w:rPr>
                <w:rFonts w:ascii="宋体" w:hAnsi="宋体"/>
                <w:sz w:val="22"/>
                <w:szCs w:val="22"/>
              </w:rPr>
            </w:pPr>
            <w:r>
              <w:rPr>
                <w:rFonts w:ascii="宋体" w:hAnsi="宋体" w:hint="eastAsia"/>
                <w:kern w:val="0"/>
                <w:sz w:val="22"/>
                <w:szCs w:val="22"/>
                <w:lang w:bidi="ar"/>
              </w:rPr>
              <w:t>注：每个得1分，满分3分。</w:t>
            </w:r>
          </w:p>
          <w:p w14:paraId="1F35A978" w14:textId="77777777" w:rsidR="0091385A" w:rsidRDefault="00000000">
            <w:pPr>
              <w:widowControl/>
              <w:spacing w:line="360" w:lineRule="exact"/>
              <w:rPr>
                <w:rFonts w:ascii="宋体" w:hAnsi="宋体"/>
                <w:sz w:val="22"/>
                <w:szCs w:val="22"/>
              </w:rPr>
            </w:pPr>
            <w:r>
              <w:rPr>
                <w:rFonts w:ascii="宋体" w:hAnsi="宋体" w:hint="eastAsia"/>
                <w:kern w:val="0"/>
                <w:sz w:val="22"/>
                <w:szCs w:val="22"/>
                <w:lang w:bidi="ar"/>
              </w:rPr>
              <w:t>投标文件中同时提供证书扫描件或影印件及全国认证认可信息公共服务平台证书查询截图。</w:t>
            </w:r>
          </w:p>
        </w:tc>
      </w:tr>
      <w:tr w:rsidR="0091385A" w14:paraId="34F109F6" w14:textId="77777777">
        <w:trPr>
          <w:trHeight w:val="4623"/>
        </w:trPr>
        <w:tc>
          <w:tcPr>
            <w:tcW w:w="1160" w:type="dxa"/>
            <w:vAlign w:val="center"/>
          </w:tcPr>
          <w:p w14:paraId="3DE410DC" w14:textId="77777777" w:rsidR="0091385A" w:rsidRDefault="00000000">
            <w:pPr>
              <w:spacing w:line="380" w:lineRule="atLeast"/>
              <w:jc w:val="center"/>
              <w:rPr>
                <w:rFonts w:ascii="宋体" w:hAnsi="宋体"/>
                <w:sz w:val="22"/>
                <w:szCs w:val="22"/>
              </w:rPr>
            </w:pPr>
            <w:r>
              <w:rPr>
                <w:rFonts w:ascii="宋体" w:hAnsi="宋体" w:hint="eastAsia"/>
                <w:sz w:val="22"/>
                <w:szCs w:val="22"/>
              </w:rPr>
              <w:lastRenderedPageBreak/>
              <w:t>2.2.4（3）</w:t>
            </w:r>
          </w:p>
        </w:tc>
        <w:tc>
          <w:tcPr>
            <w:tcW w:w="1195" w:type="dxa"/>
            <w:vAlign w:val="center"/>
          </w:tcPr>
          <w:p w14:paraId="7167A235" w14:textId="77777777" w:rsidR="0091385A" w:rsidRDefault="00000000">
            <w:pPr>
              <w:spacing w:line="380" w:lineRule="atLeast"/>
              <w:jc w:val="center"/>
              <w:rPr>
                <w:rFonts w:ascii="宋体" w:hAnsi="宋体"/>
                <w:sz w:val="22"/>
                <w:szCs w:val="22"/>
              </w:rPr>
            </w:pPr>
            <w:r>
              <w:rPr>
                <w:rFonts w:ascii="宋体" w:hAnsi="宋体" w:hint="eastAsia"/>
                <w:sz w:val="22"/>
                <w:szCs w:val="22"/>
              </w:rPr>
              <w:t>技术方案</w:t>
            </w:r>
          </w:p>
        </w:tc>
        <w:tc>
          <w:tcPr>
            <w:tcW w:w="1186" w:type="dxa"/>
            <w:vAlign w:val="center"/>
          </w:tcPr>
          <w:p w14:paraId="2FC6C6BD" w14:textId="77777777" w:rsidR="0091385A" w:rsidRDefault="00000000">
            <w:pPr>
              <w:spacing w:line="380" w:lineRule="atLeast"/>
              <w:jc w:val="center"/>
              <w:rPr>
                <w:rFonts w:ascii="宋体" w:hAnsi="宋体"/>
                <w:sz w:val="22"/>
                <w:szCs w:val="22"/>
                <w:u w:val="single"/>
              </w:rPr>
            </w:pPr>
            <w:r>
              <w:rPr>
                <w:rFonts w:ascii="宋体" w:hAnsi="宋体" w:hint="eastAsia"/>
                <w:sz w:val="22"/>
                <w:szCs w:val="22"/>
                <w:u w:val="single"/>
              </w:rPr>
              <w:t>35</w:t>
            </w:r>
            <w:r>
              <w:rPr>
                <w:rFonts w:ascii="宋体" w:hAnsi="宋体" w:hint="eastAsia"/>
                <w:sz w:val="22"/>
                <w:szCs w:val="22"/>
              </w:rPr>
              <w:t>分</w:t>
            </w:r>
          </w:p>
        </w:tc>
        <w:tc>
          <w:tcPr>
            <w:tcW w:w="5663" w:type="dxa"/>
            <w:gridSpan w:val="3"/>
            <w:vAlign w:val="center"/>
          </w:tcPr>
          <w:p w14:paraId="77C30152" w14:textId="77777777" w:rsidR="0091385A" w:rsidRDefault="00000000">
            <w:pPr>
              <w:widowControl/>
              <w:spacing w:line="360" w:lineRule="exact"/>
              <w:rPr>
                <w:rFonts w:ascii="宋体" w:hAnsi="宋体"/>
                <w:kern w:val="0"/>
                <w:sz w:val="22"/>
                <w:szCs w:val="22"/>
                <w:lang w:bidi="ar"/>
              </w:rPr>
            </w:pPr>
            <w:r>
              <w:rPr>
                <w:rFonts w:ascii="宋体" w:hAnsi="宋体" w:hint="eastAsia"/>
                <w:kern w:val="0"/>
                <w:sz w:val="22"/>
                <w:szCs w:val="22"/>
                <w:lang w:bidi="ar"/>
              </w:rPr>
              <w:t>1、针对项目特点提供的造价咨询服务方案</w:t>
            </w:r>
            <w:r>
              <w:rPr>
                <w:rFonts w:ascii="宋体" w:hAnsi="宋体" w:hint="eastAsia"/>
                <w:sz w:val="22"/>
                <w:szCs w:val="22"/>
              </w:rPr>
              <w:t>得基本分21分；</w:t>
            </w:r>
          </w:p>
          <w:p w14:paraId="0F169DA1" w14:textId="77777777" w:rsidR="0091385A" w:rsidRDefault="00000000">
            <w:pPr>
              <w:widowControl/>
              <w:spacing w:line="360" w:lineRule="exact"/>
              <w:rPr>
                <w:rFonts w:ascii="宋体" w:hAnsi="宋体"/>
                <w:sz w:val="22"/>
                <w:szCs w:val="22"/>
              </w:rPr>
            </w:pPr>
            <w:r>
              <w:rPr>
                <w:rFonts w:ascii="宋体" w:hAnsi="宋体" w:hint="eastAsia"/>
                <w:kern w:val="0"/>
                <w:sz w:val="22"/>
                <w:szCs w:val="22"/>
                <w:lang w:bidi="ar"/>
              </w:rPr>
              <w:t>2、由评标委员会根据投标人针对项目特点提供的造价咨询服务方案进行综合评审：</w:t>
            </w:r>
          </w:p>
          <w:p w14:paraId="71A9E042" w14:textId="77777777" w:rsidR="0091385A" w:rsidRDefault="00000000">
            <w:pPr>
              <w:widowControl/>
              <w:spacing w:line="360" w:lineRule="exact"/>
              <w:rPr>
                <w:rFonts w:ascii="宋体" w:hAnsi="宋体"/>
                <w:sz w:val="22"/>
                <w:szCs w:val="22"/>
              </w:rPr>
            </w:pPr>
            <w:r>
              <w:rPr>
                <w:rFonts w:ascii="宋体" w:hAnsi="宋体" w:hint="eastAsia"/>
                <w:kern w:val="0"/>
                <w:sz w:val="22"/>
                <w:szCs w:val="22"/>
                <w:lang w:bidi="ar"/>
              </w:rPr>
              <w:t>（1）服务方案内容的全面性、服务内容详尽细致、科学合理的，</w:t>
            </w:r>
            <w:r>
              <w:rPr>
                <w:rFonts w:ascii="宋体" w:hAnsi="宋体" w:hint="eastAsia"/>
                <w:kern w:val="0"/>
                <w:sz w:val="22"/>
                <w:szCs w:val="22"/>
              </w:rPr>
              <w:t>加0-3.5分；</w:t>
            </w:r>
          </w:p>
          <w:p w14:paraId="1D0D3BB7" w14:textId="77777777" w:rsidR="0091385A" w:rsidRDefault="00000000">
            <w:pPr>
              <w:widowControl/>
              <w:spacing w:line="360" w:lineRule="exact"/>
              <w:rPr>
                <w:rFonts w:ascii="宋体" w:hAnsi="宋体"/>
                <w:sz w:val="22"/>
                <w:szCs w:val="22"/>
              </w:rPr>
            </w:pPr>
            <w:r>
              <w:rPr>
                <w:rFonts w:ascii="宋体" w:hAnsi="宋体" w:hint="eastAsia"/>
                <w:kern w:val="0"/>
                <w:sz w:val="22"/>
                <w:szCs w:val="22"/>
                <w:lang w:bidi="ar"/>
              </w:rPr>
              <w:t>（2）项目组人员分工、责任划定、分工明确，责任清晰的，</w:t>
            </w:r>
            <w:r>
              <w:rPr>
                <w:rFonts w:ascii="宋体" w:hAnsi="宋体" w:hint="eastAsia"/>
                <w:kern w:val="0"/>
                <w:sz w:val="22"/>
                <w:szCs w:val="22"/>
              </w:rPr>
              <w:t>加0-3.5分；</w:t>
            </w:r>
          </w:p>
          <w:p w14:paraId="1FB89926" w14:textId="77777777" w:rsidR="0091385A" w:rsidRDefault="00000000">
            <w:pPr>
              <w:widowControl/>
              <w:spacing w:line="360" w:lineRule="exact"/>
              <w:rPr>
                <w:rFonts w:ascii="宋体" w:hAnsi="宋体"/>
                <w:sz w:val="22"/>
                <w:szCs w:val="22"/>
              </w:rPr>
            </w:pPr>
            <w:r>
              <w:rPr>
                <w:rFonts w:ascii="宋体" w:hAnsi="宋体" w:hint="eastAsia"/>
                <w:kern w:val="0"/>
                <w:sz w:val="22"/>
                <w:szCs w:val="22"/>
                <w:lang w:bidi="ar"/>
              </w:rPr>
              <w:t>（3）咨询程序、咨询方法、程序及方法科学合理，可行性强的，</w:t>
            </w:r>
            <w:r>
              <w:rPr>
                <w:rFonts w:ascii="宋体" w:hAnsi="宋体" w:hint="eastAsia"/>
                <w:kern w:val="0"/>
                <w:sz w:val="22"/>
                <w:szCs w:val="22"/>
              </w:rPr>
              <w:t>加0-3.5分；</w:t>
            </w:r>
          </w:p>
          <w:p w14:paraId="07D80D17" w14:textId="77777777" w:rsidR="0091385A" w:rsidRDefault="00000000">
            <w:pPr>
              <w:widowControl/>
              <w:spacing w:line="360" w:lineRule="exact"/>
              <w:rPr>
                <w:rFonts w:ascii="宋体" w:hAnsi="宋体"/>
                <w:sz w:val="22"/>
                <w:szCs w:val="22"/>
              </w:rPr>
            </w:pPr>
            <w:r>
              <w:rPr>
                <w:rFonts w:ascii="宋体" w:hAnsi="宋体" w:hint="eastAsia"/>
                <w:kern w:val="0"/>
                <w:sz w:val="22"/>
                <w:szCs w:val="22"/>
                <w:lang w:bidi="ar"/>
              </w:rPr>
              <w:t>（4）服务质量保证措施、质量控制措施、措施详尽细致、科学合理的，</w:t>
            </w:r>
            <w:r>
              <w:rPr>
                <w:rFonts w:ascii="宋体" w:hAnsi="宋体" w:hint="eastAsia"/>
                <w:kern w:val="0"/>
                <w:sz w:val="22"/>
                <w:szCs w:val="22"/>
              </w:rPr>
              <w:t>加0-3.5分；</w:t>
            </w:r>
          </w:p>
          <w:p w14:paraId="067AED5F" w14:textId="77777777" w:rsidR="0091385A" w:rsidRDefault="00000000">
            <w:pPr>
              <w:widowControl/>
              <w:spacing w:line="360" w:lineRule="exact"/>
              <w:rPr>
                <w:rFonts w:ascii="宋体" w:hAnsi="宋体"/>
                <w:sz w:val="22"/>
                <w:szCs w:val="22"/>
              </w:rPr>
            </w:pPr>
            <w:r>
              <w:rPr>
                <w:rFonts w:ascii="宋体" w:hAnsi="宋体" w:hint="eastAsia"/>
                <w:kern w:val="0"/>
                <w:sz w:val="22"/>
                <w:szCs w:val="22"/>
                <w:lang w:bidi="ar"/>
              </w:rPr>
              <w:t>注：未提供相关内容的不得分</w:t>
            </w:r>
          </w:p>
        </w:tc>
      </w:tr>
      <w:tr w:rsidR="0091385A" w14:paraId="1AF756FD" w14:textId="77777777">
        <w:trPr>
          <w:trHeight w:val="2767"/>
        </w:trPr>
        <w:tc>
          <w:tcPr>
            <w:tcW w:w="1160" w:type="dxa"/>
            <w:vAlign w:val="center"/>
          </w:tcPr>
          <w:p w14:paraId="1E1801E7" w14:textId="77777777" w:rsidR="0091385A" w:rsidRDefault="00000000">
            <w:pPr>
              <w:spacing w:line="380" w:lineRule="atLeast"/>
              <w:jc w:val="center"/>
              <w:rPr>
                <w:rFonts w:ascii="宋体" w:hAnsi="宋体"/>
                <w:sz w:val="22"/>
                <w:szCs w:val="22"/>
              </w:rPr>
            </w:pPr>
            <w:r>
              <w:rPr>
                <w:rFonts w:ascii="宋体" w:hAnsi="宋体" w:hint="eastAsia"/>
                <w:sz w:val="22"/>
                <w:szCs w:val="22"/>
              </w:rPr>
              <w:t>2.2.4（4）</w:t>
            </w:r>
          </w:p>
        </w:tc>
        <w:tc>
          <w:tcPr>
            <w:tcW w:w="1195" w:type="dxa"/>
            <w:vAlign w:val="center"/>
          </w:tcPr>
          <w:p w14:paraId="1A0DC51A" w14:textId="77777777" w:rsidR="0091385A" w:rsidRDefault="00000000">
            <w:pPr>
              <w:spacing w:line="380" w:lineRule="atLeast"/>
              <w:jc w:val="center"/>
              <w:rPr>
                <w:rFonts w:ascii="宋体" w:hAnsi="宋体"/>
                <w:sz w:val="22"/>
                <w:szCs w:val="22"/>
              </w:rPr>
            </w:pPr>
            <w:r>
              <w:rPr>
                <w:rFonts w:ascii="宋体" w:hAnsi="宋体" w:hint="eastAsia"/>
                <w:sz w:val="22"/>
                <w:szCs w:val="22"/>
              </w:rPr>
              <w:t>评审价</w:t>
            </w:r>
          </w:p>
        </w:tc>
        <w:tc>
          <w:tcPr>
            <w:tcW w:w="1186" w:type="dxa"/>
            <w:vAlign w:val="center"/>
          </w:tcPr>
          <w:p w14:paraId="1D4F232E" w14:textId="77777777" w:rsidR="0091385A" w:rsidRDefault="00000000">
            <w:pPr>
              <w:spacing w:line="380" w:lineRule="atLeast"/>
              <w:jc w:val="center"/>
              <w:rPr>
                <w:rFonts w:ascii="宋体" w:hAnsi="宋体"/>
                <w:sz w:val="22"/>
                <w:szCs w:val="22"/>
              </w:rPr>
            </w:pPr>
            <w:r>
              <w:rPr>
                <w:rFonts w:ascii="宋体" w:hAnsi="宋体" w:hint="eastAsia"/>
                <w:sz w:val="22"/>
                <w:szCs w:val="22"/>
                <w:u w:val="single"/>
              </w:rPr>
              <w:t>10</w:t>
            </w:r>
            <w:r>
              <w:rPr>
                <w:rFonts w:ascii="宋体" w:hAnsi="宋体" w:hint="eastAsia"/>
                <w:sz w:val="22"/>
                <w:szCs w:val="22"/>
              </w:rPr>
              <w:t>分</w:t>
            </w:r>
          </w:p>
        </w:tc>
        <w:tc>
          <w:tcPr>
            <w:tcW w:w="5663" w:type="dxa"/>
            <w:gridSpan w:val="3"/>
            <w:vAlign w:val="center"/>
          </w:tcPr>
          <w:p w14:paraId="0005600D" w14:textId="77777777" w:rsidR="0091385A" w:rsidRDefault="00000000">
            <w:pPr>
              <w:spacing w:line="360" w:lineRule="exact"/>
              <w:rPr>
                <w:rFonts w:ascii="宋体" w:hAnsi="宋体"/>
                <w:sz w:val="22"/>
                <w:szCs w:val="22"/>
              </w:rPr>
            </w:pPr>
            <w:r>
              <w:rPr>
                <w:rFonts w:ascii="宋体" w:hAnsi="宋体" w:hint="eastAsia"/>
                <w:sz w:val="22"/>
                <w:szCs w:val="22"/>
              </w:rPr>
              <w:t>评审价得分计算公式示例：</w:t>
            </w:r>
          </w:p>
          <w:p w14:paraId="69427902" w14:textId="77777777" w:rsidR="0091385A" w:rsidRDefault="00000000">
            <w:pPr>
              <w:pStyle w:val="a4"/>
              <w:spacing w:after="0" w:line="360" w:lineRule="exact"/>
              <w:rPr>
                <w:rFonts w:ascii="宋体" w:hAnsi="宋体"/>
                <w:sz w:val="22"/>
                <w:szCs w:val="22"/>
              </w:rPr>
            </w:pPr>
            <w:r>
              <w:rPr>
                <w:rFonts w:ascii="宋体" w:hAnsi="宋体" w:hint="eastAsia"/>
                <w:sz w:val="22"/>
                <w:szCs w:val="22"/>
              </w:rPr>
              <w:t>（1）如果供应商的投标报价&gt;评审基准价，则投标报价得分＝10－偏差率×100×0.4（高于基准价是正偏差）；</w:t>
            </w:r>
          </w:p>
          <w:p w14:paraId="36293AF6" w14:textId="77777777" w:rsidR="0091385A" w:rsidRDefault="00000000">
            <w:pPr>
              <w:pStyle w:val="a4"/>
              <w:spacing w:after="0" w:line="360" w:lineRule="exact"/>
              <w:rPr>
                <w:rFonts w:ascii="宋体" w:hAnsi="宋体"/>
                <w:sz w:val="22"/>
                <w:szCs w:val="22"/>
              </w:rPr>
            </w:pPr>
            <w:r>
              <w:rPr>
                <w:rFonts w:ascii="宋体" w:hAnsi="宋体" w:hint="eastAsia"/>
                <w:sz w:val="22"/>
                <w:szCs w:val="22"/>
              </w:rPr>
              <w:t>（2）如果供应商的评审价≤评审基准价，则评审价得分＝10+偏差率×100×0.25（低于基准价是负偏差）；</w:t>
            </w:r>
          </w:p>
          <w:p w14:paraId="66C7D305" w14:textId="77777777" w:rsidR="0091385A" w:rsidRDefault="00000000">
            <w:pPr>
              <w:pStyle w:val="a4"/>
              <w:spacing w:line="360" w:lineRule="exact"/>
              <w:rPr>
                <w:rFonts w:ascii="宋体" w:hAnsi="宋体"/>
                <w:sz w:val="22"/>
                <w:szCs w:val="22"/>
              </w:rPr>
            </w:pPr>
            <w:r>
              <w:rPr>
                <w:rFonts w:ascii="宋体" w:hAnsi="宋体" w:hint="eastAsia"/>
                <w:sz w:val="22"/>
                <w:szCs w:val="22"/>
              </w:rPr>
              <w:t>注：本项目最高得分10分，最低得分0分，评审基准价和偏差率见评标办法2.2.2和2.2.3</w:t>
            </w:r>
          </w:p>
        </w:tc>
      </w:tr>
      <w:tr w:rsidR="0091385A" w14:paraId="08D21B4F" w14:textId="77777777">
        <w:trPr>
          <w:trHeight w:val="1604"/>
        </w:trPr>
        <w:tc>
          <w:tcPr>
            <w:tcW w:w="9204" w:type="dxa"/>
            <w:gridSpan w:val="6"/>
            <w:vAlign w:val="center"/>
          </w:tcPr>
          <w:p w14:paraId="1DD0D82B" w14:textId="77777777" w:rsidR="0091385A" w:rsidRDefault="00000000">
            <w:pPr>
              <w:spacing w:line="360" w:lineRule="atLeast"/>
              <w:rPr>
                <w:rFonts w:ascii="宋体" w:hAnsi="宋体"/>
                <w:sz w:val="22"/>
                <w:szCs w:val="22"/>
              </w:rPr>
            </w:pPr>
            <w:r>
              <w:rPr>
                <w:rFonts w:ascii="宋体" w:hAnsi="宋体" w:hint="eastAsia"/>
                <w:sz w:val="22"/>
                <w:szCs w:val="22"/>
              </w:rPr>
              <w:t>注：1.上述评审办法主要征对电力杆线造价咨询服务，招标代理不做要求；</w:t>
            </w:r>
          </w:p>
          <w:p w14:paraId="70019C32" w14:textId="77777777" w:rsidR="0091385A" w:rsidRDefault="00000000">
            <w:pPr>
              <w:spacing w:line="360" w:lineRule="atLeast"/>
              <w:ind w:firstLineChars="200" w:firstLine="440"/>
              <w:rPr>
                <w:rFonts w:ascii="宋体" w:hAnsi="宋体"/>
                <w:sz w:val="22"/>
                <w:szCs w:val="22"/>
              </w:rPr>
            </w:pPr>
            <w:r>
              <w:rPr>
                <w:rFonts w:ascii="宋体" w:hAnsi="宋体" w:hint="eastAsia"/>
                <w:sz w:val="22"/>
                <w:szCs w:val="22"/>
              </w:rPr>
              <w:t>2.需要补充的其他内容：评审小组对响应文件进行评审后，因有效供应商不足3个使得竞标明显缺乏竞争的，可以否决全部竞标。未否决全部竞标的，评审小组应当参照《公路工程建设项目招标投标管理办法》（交通运输部令2015年第24号）第五十一条的规定在评审报告中阐明理由并推荐成交候选人。</w:t>
            </w:r>
          </w:p>
        </w:tc>
      </w:tr>
    </w:tbl>
    <w:p w14:paraId="7F6E63F6" w14:textId="77777777" w:rsidR="0091385A" w:rsidRDefault="00000000">
      <w:pPr>
        <w:keepNext/>
        <w:keepLines/>
        <w:spacing w:beforeLines="50" w:before="156" w:line="360" w:lineRule="auto"/>
        <w:ind w:firstLineChars="200" w:firstLine="482"/>
        <w:outlineLvl w:val="1"/>
        <w:rPr>
          <w:rFonts w:ascii="宋体" w:hAnsi="宋体"/>
          <w:b/>
          <w:sz w:val="24"/>
        </w:rPr>
      </w:pPr>
      <w:r>
        <w:rPr>
          <w:rFonts w:ascii="宋体" w:hAnsi="宋体" w:hint="eastAsia"/>
          <w:b/>
          <w:sz w:val="24"/>
        </w:rPr>
        <w:t>1.评审方法</w:t>
      </w:r>
    </w:p>
    <w:p w14:paraId="48FDD265" w14:textId="77777777" w:rsidR="0091385A" w:rsidRDefault="00000000">
      <w:pPr>
        <w:spacing w:line="360" w:lineRule="auto"/>
        <w:ind w:firstLineChars="200" w:firstLine="480"/>
        <w:rPr>
          <w:rFonts w:ascii="宋体" w:hAnsi="宋体"/>
          <w:sz w:val="24"/>
        </w:rPr>
      </w:pPr>
      <w:r>
        <w:rPr>
          <w:rFonts w:ascii="宋体" w:hAnsi="宋体" w:hint="eastAsia"/>
          <w:sz w:val="24"/>
        </w:rPr>
        <w:t>本次评审采用综合评分法。评审小组对满足询比文件实质性要求的响应文件按照本章第2.2款的规定的评分标准进行打分，按照得分由高到低依次推荐成交候选人。如得分相同的，按照评审办法前附表中的规定确定成交候选人顺序。</w:t>
      </w:r>
    </w:p>
    <w:p w14:paraId="4C7D5A9C" w14:textId="77777777" w:rsidR="0091385A" w:rsidRDefault="00000000">
      <w:pPr>
        <w:keepNext/>
        <w:keepLines/>
        <w:spacing w:beforeLines="50" w:before="156" w:line="360" w:lineRule="auto"/>
        <w:ind w:firstLineChars="200" w:firstLine="482"/>
        <w:outlineLvl w:val="1"/>
        <w:rPr>
          <w:rFonts w:ascii="宋体" w:hAnsi="宋体"/>
          <w:b/>
          <w:sz w:val="24"/>
        </w:rPr>
      </w:pPr>
      <w:r>
        <w:rPr>
          <w:rFonts w:ascii="宋体" w:hAnsi="宋体" w:hint="eastAsia"/>
          <w:b/>
          <w:sz w:val="24"/>
        </w:rPr>
        <w:lastRenderedPageBreak/>
        <w:t>2.评审标准</w:t>
      </w:r>
    </w:p>
    <w:p w14:paraId="0009FE6C" w14:textId="77777777" w:rsidR="0091385A" w:rsidRDefault="00000000">
      <w:pPr>
        <w:keepNext/>
        <w:keepLines/>
        <w:spacing w:line="360" w:lineRule="auto"/>
        <w:ind w:firstLineChars="200" w:firstLine="482"/>
        <w:outlineLvl w:val="2"/>
        <w:rPr>
          <w:rFonts w:ascii="宋体" w:hAnsi="宋体"/>
          <w:b/>
          <w:sz w:val="24"/>
        </w:rPr>
      </w:pPr>
      <w:r>
        <w:rPr>
          <w:rFonts w:ascii="宋体" w:hAnsi="宋体" w:hint="eastAsia"/>
          <w:b/>
          <w:sz w:val="24"/>
        </w:rPr>
        <w:t>2.1初步评审标准</w:t>
      </w:r>
    </w:p>
    <w:p w14:paraId="1A72305B" w14:textId="77777777" w:rsidR="0091385A" w:rsidRDefault="00000000">
      <w:pPr>
        <w:spacing w:line="360" w:lineRule="auto"/>
        <w:ind w:firstLineChars="200" w:firstLine="480"/>
        <w:rPr>
          <w:rFonts w:ascii="宋体" w:hAnsi="宋体"/>
          <w:sz w:val="24"/>
        </w:rPr>
      </w:pPr>
      <w:r>
        <w:rPr>
          <w:rFonts w:ascii="宋体" w:hAnsi="宋体" w:hint="eastAsia"/>
          <w:sz w:val="24"/>
        </w:rPr>
        <w:t>2.1.1形式评审标准：见评审办法前附表。</w:t>
      </w:r>
    </w:p>
    <w:p w14:paraId="29B5D29A" w14:textId="77777777" w:rsidR="0091385A" w:rsidRDefault="00000000">
      <w:pPr>
        <w:spacing w:line="360" w:lineRule="auto"/>
        <w:ind w:firstLineChars="200" w:firstLine="480"/>
        <w:rPr>
          <w:rFonts w:ascii="宋体" w:hAnsi="宋体"/>
          <w:sz w:val="24"/>
        </w:rPr>
      </w:pPr>
      <w:r>
        <w:rPr>
          <w:rFonts w:ascii="宋体" w:hAnsi="宋体" w:hint="eastAsia"/>
          <w:sz w:val="24"/>
        </w:rPr>
        <w:t>2.1.2资格评审标准：见评审办法前附表。</w:t>
      </w:r>
    </w:p>
    <w:p w14:paraId="3F5D2047" w14:textId="77777777" w:rsidR="0091385A" w:rsidRDefault="00000000">
      <w:pPr>
        <w:spacing w:line="360" w:lineRule="auto"/>
        <w:ind w:firstLineChars="200" w:firstLine="480"/>
        <w:rPr>
          <w:rFonts w:ascii="宋体" w:hAnsi="宋体"/>
          <w:sz w:val="24"/>
        </w:rPr>
      </w:pPr>
      <w:r>
        <w:rPr>
          <w:rFonts w:ascii="宋体" w:hAnsi="宋体" w:hint="eastAsia"/>
          <w:sz w:val="24"/>
        </w:rPr>
        <w:t>2.1.3响应性评审标准：见评审办法前附表。</w:t>
      </w:r>
    </w:p>
    <w:p w14:paraId="72AC0C3F" w14:textId="77777777" w:rsidR="0091385A" w:rsidRDefault="00000000">
      <w:pPr>
        <w:keepNext/>
        <w:keepLines/>
        <w:spacing w:line="360" w:lineRule="auto"/>
        <w:ind w:firstLineChars="200" w:firstLine="482"/>
        <w:outlineLvl w:val="2"/>
        <w:rPr>
          <w:rFonts w:ascii="宋体" w:hAnsi="宋体"/>
          <w:b/>
          <w:sz w:val="24"/>
        </w:rPr>
      </w:pPr>
      <w:r>
        <w:rPr>
          <w:rFonts w:ascii="宋体" w:hAnsi="宋体" w:hint="eastAsia"/>
          <w:b/>
          <w:sz w:val="24"/>
        </w:rPr>
        <w:t>2.2分值构成与评审标准</w:t>
      </w:r>
    </w:p>
    <w:p w14:paraId="4D5EBF87" w14:textId="77777777" w:rsidR="0091385A" w:rsidRDefault="00000000">
      <w:pPr>
        <w:spacing w:line="360" w:lineRule="auto"/>
        <w:ind w:firstLineChars="200" w:firstLine="480"/>
        <w:rPr>
          <w:rFonts w:ascii="宋体" w:hAnsi="宋体"/>
          <w:sz w:val="24"/>
        </w:rPr>
      </w:pPr>
      <w:r>
        <w:rPr>
          <w:rFonts w:ascii="宋体" w:hAnsi="宋体" w:hint="eastAsia"/>
          <w:sz w:val="24"/>
        </w:rPr>
        <w:t>2.2.1分值构成：</w:t>
      </w:r>
    </w:p>
    <w:p w14:paraId="46E67496" w14:textId="77777777" w:rsidR="0091385A" w:rsidRDefault="00000000">
      <w:pPr>
        <w:spacing w:line="360" w:lineRule="auto"/>
        <w:ind w:firstLineChars="200" w:firstLine="480"/>
        <w:rPr>
          <w:rFonts w:ascii="宋体" w:hAnsi="宋体"/>
          <w:sz w:val="24"/>
        </w:rPr>
      </w:pPr>
      <w:r>
        <w:rPr>
          <w:rFonts w:ascii="宋体" w:hAnsi="宋体" w:hint="eastAsia"/>
          <w:sz w:val="24"/>
        </w:rPr>
        <w:t>（1）业绩：见评审办法前附表；</w:t>
      </w:r>
    </w:p>
    <w:p w14:paraId="12137078" w14:textId="77777777" w:rsidR="0091385A" w:rsidRDefault="00000000">
      <w:pPr>
        <w:spacing w:line="360" w:lineRule="auto"/>
        <w:ind w:firstLineChars="200" w:firstLine="480"/>
        <w:rPr>
          <w:rFonts w:ascii="宋体" w:hAnsi="宋体"/>
          <w:sz w:val="24"/>
        </w:rPr>
      </w:pPr>
      <w:r>
        <w:rPr>
          <w:rFonts w:ascii="宋体" w:hAnsi="宋体" w:hint="eastAsia"/>
          <w:sz w:val="24"/>
        </w:rPr>
        <w:t>（2）项目管理机构：见评审办法前附表；</w:t>
      </w:r>
    </w:p>
    <w:p w14:paraId="0ECE5422" w14:textId="77777777" w:rsidR="0091385A" w:rsidRDefault="00000000">
      <w:pPr>
        <w:spacing w:line="360" w:lineRule="auto"/>
        <w:ind w:firstLineChars="200" w:firstLine="480"/>
        <w:rPr>
          <w:rFonts w:ascii="宋体" w:hAnsi="宋体"/>
          <w:sz w:val="24"/>
        </w:rPr>
      </w:pPr>
      <w:r>
        <w:rPr>
          <w:rFonts w:ascii="宋体" w:hAnsi="宋体" w:hint="eastAsia"/>
          <w:sz w:val="24"/>
        </w:rPr>
        <w:t>（3）技术方案：见评审办法前附表；</w:t>
      </w:r>
    </w:p>
    <w:p w14:paraId="1C7E5A18" w14:textId="77777777" w:rsidR="0091385A" w:rsidRDefault="00000000">
      <w:pPr>
        <w:spacing w:line="360" w:lineRule="auto"/>
        <w:ind w:firstLineChars="200" w:firstLine="480"/>
        <w:rPr>
          <w:rFonts w:ascii="宋体" w:hAnsi="宋体"/>
          <w:sz w:val="24"/>
        </w:rPr>
      </w:pPr>
      <w:r>
        <w:rPr>
          <w:rFonts w:ascii="宋体" w:hAnsi="宋体" w:hint="eastAsia"/>
          <w:sz w:val="24"/>
        </w:rPr>
        <w:t>（4）评审价：见评审办法前附表。</w:t>
      </w:r>
    </w:p>
    <w:p w14:paraId="365317F9" w14:textId="77777777" w:rsidR="0091385A" w:rsidRDefault="00000000">
      <w:pPr>
        <w:spacing w:line="360" w:lineRule="auto"/>
        <w:ind w:firstLineChars="200" w:firstLine="480"/>
        <w:rPr>
          <w:rFonts w:ascii="宋体" w:hAnsi="宋体"/>
          <w:sz w:val="24"/>
        </w:rPr>
      </w:pPr>
      <w:r>
        <w:rPr>
          <w:rFonts w:ascii="宋体" w:hAnsi="宋体" w:hint="eastAsia"/>
          <w:sz w:val="24"/>
        </w:rPr>
        <w:t>2.2.2评审基准价计算</w:t>
      </w:r>
    </w:p>
    <w:p w14:paraId="2CCB6959" w14:textId="77777777" w:rsidR="0091385A" w:rsidRDefault="00000000">
      <w:pPr>
        <w:spacing w:line="360" w:lineRule="auto"/>
        <w:ind w:firstLineChars="200" w:firstLine="480"/>
        <w:rPr>
          <w:rFonts w:ascii="宋体" w:hAnsi="宋体"/>
          <w:sz w:val="24"/>
        </w:rPr>
      </w:pPr>
      <w:r>
        <w:rPr>
          <w:rFonts w:ascii="宋体" w:hAnsi="宋体" w:hint="eastAsia"/>
          <w:sz w:val="24"/>
        </w:rPr>
        <w:t>评审基准价计算方法：见评审办法前附表。</w:t>
      </w:r>
    </w:p>
    <w:p w14:paraId="12955686" w14:textId="77777777" w:rsidR="0091385A" w:rsidRDefault="00000000">
      <w:pPr>
        <w:spacing w:line="360" w:lineRule="auto"/>
        <w:ind w:firstLineChars="200" w:firstLine="480"/>
        <w:rPr>
          <w:rFonts w:ascii="宋体" w:hAnsi="宋体"/>
          <w:sz w:val="24"/>
        </w:rPr>
      </w:pPr>
      <w:r>
        <w:rPr>
          <w:rFonts w:ascii="宋体" w:hAnsi="宋体" w:hint="eastAsia"/>
          <w:sz w:val="24"/>
        </w:rPr>
        <w:t>2.2.3评审价的偏差率计算</w:t>
      </w:r>
    </w:p>
    <w:p w14:paraId="06250855" w14:textId="77777777" w:rsidR="0091385A" w:rsidRDefault="00000000">
      <w:pPr>
        <w:spacing w:line="360" w:lineRule="auto"/>
        <w:ind w:firstLineChars="200" w:firstLine="480"/>
        <w:rPr>
          <w:rFonts w:ascii="宋体" w:hAnsi="宋体"/>
          <w:sz w:val="24"/>
        </w:rPr>
      </w:pPr>
      <w:r>
        <w:rPr>
          <w:rFonts w:ascii="宋体" w:hAnsi="宋体" w:hint="eastAsia"/>
          <w:sz w:val="24"/>
        </w:rPr>
        <w:t>评审价的偏差率计算公式：见评审办法前附表。</w:t>
      </w:r>
    </w:p>
    <w:p w14:paraId="55BD5A74" w14:textId="77777777" w:rsidR="0091385A" w:rsidRDefault="00000000">
      <w:pPr>
        <w:spacing w:line="360" w:lineRule="auto"/>
        <w:ind w:firstLineChars="200" w:firstLine="480"/>
        <w:rPr>
          <w:rFonts w:ascii="宋体" w:hAnsi="宋体"/>
          <w:sz w:val="24"/>
        </w:rPr>
      </w:pPr>
      <w:r>
        <w:rPr>
          <w:rFonts w:ascii="宋体" w:hAnsi="宋体" w:hint="eastAsia"/>
          <w:sz w:val="24"/>
        </w:rPr>
        <w:t>2.2.4评分标准：</w:t>
      </w:r>
    </w:p>
    <w:p w14:paraId="5C43E91C" w14:textId="77777777" w:rsidR="0091385A" w:rsidRDefault="00000000">
      <w:pPr>
        <w:spacing w:line="360" w:lineRule="auto"/>
        <w:ind w:firstLineChars="200" w:firstLine="480"/>
        <w:rPr>
          <w:rFonts w:ascii="宋体" w:hAnsi="宋体"/>
          <w:sz w:val="24"/>
        </w:rPr>
      </w:pPr>
      <w:r>
        <w:rPr>
          <w:rFonts w:ascii="宋体" w:hAnsi="宋体" w:hint="eastAsia"/>
          <w:sz w:val="24"/>
        </w:rPr>
        <w:t>（1）业绩评分标准：见评审办法前附表；</w:t>
      </w:r>
    </w:p>
    <w:p w14:paraId="3452B043" w14:textId="77777777" w:rsidR="0091385A" w:rsidRDefault="00000000">
      <w:pPr>
        <w:spacing w:line="360" w:lineRule="auto"/>
        <w:ind w:firstLineChars="200" w:firstLine="480"/>
        <w:rPr>
          <w:rFonts w:ascii="宋体" w:hAnsi="宋体"/>
          <w:sz w:val="24"/>
        </w:rPr>
      </w:pPr>
      <w:r>
        <w:rPr>
          <w:rFonts w:ascii="宋体" w:hAnsi="宋体" w:hint="eastAsia"/>
          <w:sz w:val="24"/>
        </w:rPr>
        <w:t>（2）项目管理机构评分标准：见评审办法前附表；</w:t>
      </w:r>
    </w:p>
    <w:p w14:paraId="6340D30E" w14:textId="77777777" w:rsidR="0091385A" w:rsidRDefault="00000000">
      <w:pPr>
        <w:spacing w:line="360" w:lineRule="auto"/>
        <w:ind w:firstLineChars="200" w:firstLine="480"/>
        <w:rPr>
          <w:rFonts w:ascii="宋体" w:hAnsi="宋体"/>
          <w:sz w:val="24"/>
        </w:rPr>
      </w:pPr>
      <w:r>
        <w:rPr>
          <w:rFonts w:ascii="宋体" w:hAnsi="宋体" w:hint="eastAsia"/>
          <w:sz w:val="24"/>
        </w:rPr>
        <w:t>（3）技术方案评分标准：见评审办法前附表；</w:t>
      </w:r>
    </w:p>
    <w:p w14:paraId="48ED9C53" w14:textId="77777777" w:rsidR="0091385A" w:rsidRDefault="00000000">
      <w:pPr>
        <w:spacing w:line="360" w:lineRule="auto"/>
        <w:ind w:firstLineChars="200" w:firstLine="480"/>
        <w:rPr>
          <w:rFonts w:ascii="宋体" w:hAnsi="宋体"/>
          <w:sz w:val="24"/>
        </w:rPr>
      </w:pPr>
      <w:r>
        <w:rPr>
          <w:rFonts w:ascii="宋体" w:hAnsi="宋体" w:hint="eastAsia"/>
          <w:sz w:val="24"/>
        </w:rPr>
        <w:t>（4）评审价评分标准：见评审办法前附表。</w:t>
      </w:r>
    </w:p>
    <w:p w14:paraId="5E92E6A1" w14:textId="77777777" w:rsidR="0091385A" w:rsidRDefault="00000000">
      <w:pPr>
        <w:keepNext/>
        <w:keepLines/>
        <w:spacing w:beforeLines="50" w:before="156" w:line="360" w:lineRule="auto"/>
        <w:ind w:firstLineChars="200" w:firstLine="482"/>
        <w:outlineLvl w:val="1"/>
        <w:rPr>
          <w:rFonts w:ascii="宋体" w:hAnsi="宋体"/>
          <w:b/>
          <w:sz w:val="24"/>
        </w:rPr>
      </w:pPr>
      <w:r>
        <w:rPr>
          <w:rFonts w:ascii="宋体" w:hAnsi="宋体" w:hint="eastAsia"/>
          <w:b/>
          <w:sz w:val="24"/>
        </w:rPr>
        <w:t>3.评审程序</w:t>
      </w:r>
    </w:p>
    <w:p w14:paraId="44A69D75" w14:textId="77777777" w:rsidR="0091385A" w:rsidRDefault="00000000">
      <w:pPr>
        <w:keepNext/>
        <w:keepLines/>
        <w:spacing w:line="360" w:lineRule="auto"/>
        <w:ind w:firstLineChars="200" w:firstLine="482"/>
        <w:outlineLvl w:val="2"/>
        <w:rPr>
          <w:rFonts w:ascii="宋体" w:hAnsi="宋体"/>
          <w:b/>
          <w:sz w:val="24"/>
        </w:rPr>
      </w:pPr>
      <w:r>
        <w:rPr>
          <w:rFonts w:ascii="宋体" w:hAnsi="宋体" w:hint="eastAsia"/>
          <w:b/>
          <w:sz w:val="24"/>
        </w:rPr>
        <w:t>3.1初步评审</w:t>
      </w:r>
    </w:p>
    <w:p w14:paraId="46F36BB8" w14:textId="77777777" w:rsidR="0091385A" w:rsidRDefault="00000000">
      <w:pPr>
        <w:spacing w:line="360" w:lineRule="auto"/>
        <w:ind w:firstLineChars="200" w:firstLine="480"/>
        <w:rPr>
          <w:rFonts w:ascii="宋体" w:hAnsi="宋体"/>
          <w:sz w:val="24"/>
        </w:rPr>
      </w:pPr>
      <w:r>
        <w:rPr>
          <w:rFonts w:ascii="宋体" w:hAnsi="宋体" w:hint="eastAsia"/>
          <w:sz w:val="24"/>
        </w:rPr>
        <w:t>3.1.1评审小组依据本章第2.1.1项、第2.1.2项、第2.1.3项规定的标准对响应文件进行评审。有一项不符合评审标准的，评审小组应否决其响应文件。</w:t>
      </w:r>
    </w:p>
    <w:p w14:paraId="03783FFF" w14:textId="77777777" w:rsidR="0091385A" w:rsidRDefault="00000000">
      <w:pPr>
        <w:spacing w:line="360" w:lineRule="auto"/>
        <w:ind w:firstLineChars="200" w:firstLine="480"/>
        <w:rPr>
          <w:rFonts w:ascii="宋体" w:hAnsi="宋体"/>
          <w:sz w:val="24"/>
        </w:rPr>
      </w:pPr>
      <w:r>
        <w:rPr>
          <w:rFonts w:ascii="宋体" w:hAnsi="宋体" w:hint="eastAsia"/>
          <w:sz w:val="24"/>
        </w:rPr>
        <w:t>3.1.2响应文件中填报的报价、服务期、质量标准、安全目标前后不一致，且报价函中填写的内容满足询比文件要求时，按细微偏差处理，并以报价函填报的为准。</w:t>
      </w:r>
    </w:p>
    <w:p w14:paraId="373BDE6C" w14:textId="77777777" w:rsidR="0091385A" w:rsidRDefault="00000000">
      <w:pPr>
        <w:spacing w:line="360" w:lineRule="auto"/>
        <w:ind w:firstLineChars="200" w:firstLine="480"/>
        <w:rPr>
          <w:rFonts w:ascii="宋体" w:hAnsi="宋体"/>
          <w:sz w:val="24"/>
        </w:rPr>
      </w:pPr>
      <w:r>
        <w:rPr>
          <w:rFonts w:ascii="宋体" w:hAnsi="宋体" w:hint="eastAsia"/>
          <w:sz w:val="24"/>
        </w:rPr>
        <w:t>3.1.3报价存在以下细微偏差的，评审小组按以上原则对报价进行处理，并要求供应商书面澄清确认，供应商拒不澄清确认的，评审小组应当否决其报价。</w:t>
      </w:r>
    </w:p>
    <w:p w14:paraId="0ED0A556" w14:textId="77777777" w:rsidR="0091385A" w:rsidRDefault="00000000">
      <w:pPr>
        <w:spacing w:line="360" w:lineRule="auto"/>
        <w:ind w:firstLineChars="200" w:firstLine="480"/>
        <w:rPr>
          <w:rFonts w:ascii="宋体" w:hAnsi="宋体"/>
          <w:sz w:val="24"/>
        </w:rPr>
      </w:pPr>
      <w:r>
        <w:rPr>
          <w:rFonts w:ascii="宋体" w:hAnsi="宋体" w:hint="eastAsia"/>
          <w:sz w:val="24"/>
        </w:rPr>
        <w:t>（1）报价有算术错误的，评审小组按以下原则对报价进行修正，修正的价格经</w:t>
      </w:r>
      <w:r>
        <w:rPr>
          <w:rFonts w:ascii="宋体" w:hAnsi="宋体" w:hint="eastAsia"/>
          <w:sz w:val="24"/>
        </w:rPr>
        <w:lastRenderedPageBreak/>
        <w:t>供应商书面确认后具有约束力。供应商不接受修正价格的，评审小组应否决其报价。</w:t>
      </w:r>
    </w:p>
    <w:p w14:paraId="75638E62" w14:textId="77777777" w:rsidR="0091385A" w:rsidRDefault="00000000">
      <w:pPr>
        <w:spacing w:line="360" w:lineRule="auto"/>
        <w:ind w:firstLineChars="200" w:firstLine="480"/>
        <w:rPr>
          <w:rFonts w:ascii="宋体" w:hAnsi="宋体"/>
          <w:sz w:val="24"/>
        </w:rPr>
      </w:pPr>
      <w:r>
        <w:rPr>
          <w:rFonts w:ascii="宋体" w:hAnsi="宋体" w:hint="eastAsia"/>
          <w:sz w:val="24"/>
        </w:rPr>
        <w:t>①响应文件中的大写金额与小写金额不一致的，以大写金额为准；</w:t>
      </w:r>
    </w:p>
    <w:p w14:paraId="075A4402" w14:textId="77777777" w:rsidR="0091385A" w:rsidRDefault="00000000">
      <w:pPr>
        <w:spacing w:line="360" w:lineRule="auto"/>
        <w:ind w:firstLineChars="200" w:firstLine="480"/>
        <w:rPr>
          <w:rFonts w:ascii="宋体" w:hAnsi="宋体"/>
          <w:sz w:val="24"/>
        </w:rPr>
      </w:pPr>
      <w:r>
        <w:rPr>
          <w:rFonts w:ascii="宋体" w:hAnsi="宋体" w:hint="eastAsia"/>
          <w:sz w:val="24"/>
        </w:rPr>
        <w:t>②总价金额与依据单价计算出的结果不一致的，以单价金额为准修正总价，但单价金额小数点有明显错误的除外；</w:t>
      </w:r>
    </w:p>
    <w:p w14:paraId="2CEFC4B0" w14:textId="77777777" w:rsidR="0091385A" w:rsidRDefault="00000000">
      <w:pPr>
        <w:spacing w:line="360" w:lineRule="auto"/>
        <w:ind w:firstLineChars="200" w:firstLine="480"/>
        <w:rPr>
          <w:rFonts w:ascii="宋体" w:hAnsi="宋体"/>
          <w:sz w:val="24"/>
        </w:rPr>
      </w:pPr>
      <w:r>
        <w:rPr>
          <w:rFonts w:ascii="宋体" w:hAnsi="宋体" w:hint="eastAsia"/>
          <w:sz w:val="24"/>
        </w:rPr>
        <w:t>③当单价与数量相乘不等于合价时，以单价计算为准，如果单价有明显的小数点位置差错，应以标出的合价为准，同时对单价予以修正；</w:t>
      </w:r>
    </w:p>
    <w:p w14:paraId="0559641D" w14:textId="77777777" w:rsidR="0091385A" w:rsidRDefault="00000000">
      <w:pPr>
        <w:spacing w:line="360" w:lineRule="auto"/>
        <w:ind w:firstLineChars="200" w:firstLine="480"/>
        <w:rPr>
          <w:rFonts w:ascii="宋体" w:hAnsi="宋体"/>
          <w:sz w:val="24"/>
        </w:rPr>
      </w:pPr>
      <w:r>
        <w:rPr>
          <w:rFonts w:ascii="宋体" w:hAnsi="宋体" w:hint="eastAsia"/>
          <w:sz w:val="24"/>
        </w:rPr>
        <w:t>④当各子目的合价累计不等于总价时，应以各子目合价累计数为准，修正总价。</w:t>
      </w:r>
    </w:p>
    <w:p w14:paraId="51626DA6" w14:textId="77777777" w:rsidR="0091385A" w:rsidRDefault="00000000">
      <w:pPr>
        <w:spacing w:line="360" w:lineRule="auto"/>
        <w:ind w:firstLineChars="200" w:firstLine="480"/>
        <w:rPr>
          <w:rFonts w:ascii="宋体" w:hAnsi="宋体"/>
          <w:sz w:val="24"/>
        </w:rPr>
      </w:pPr>
      <w:r>
        <w:rPr>
          <w:rFonts w:ascii="宋体" w:hAnsi="宋体" w:hint="eastAsia"/>
          <w:sz w:val="24"/>
        </w:rPr>
        <w:t>（2）报价清单中的报价有其他错误的，评审小组按以下原则对报价进行修正，修正的价格经供应商书面确认后具有约束力。供应商不接受修正价格的，评审小组应否决其报价。</w:t>
      </w:r>
    </w:p>
    <w:p w14:paraId="48154D39" w14:textId="77777777" w:rsidR="0091385A" w:rsidRDefault="00000000">
      <w:pPr>
        <w:spacing w:line="360" w:lineRule="auto"/>
        <w:ind w:firstLineChars="200" w:firstLine="480"/>
        <w:rPr>
          <w:rFonts w:ascii="宋体" w:hAnsi="宋体"/>
          <w:sz w:val="24"/>
        </w:rPr>
      </w:pPr>
      <w:r>
        <w:rPr>
          <w:rFonts w:ascii="宋体" w:hAnsi="宋体" w:hint="eastAsia"/>
          <w:sz w:val="24"/>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74406E54" w14:textId="77777777" w:rsidR="0091385A" w:rsidRDefault="00000000">
      <w:pPr>
        <w:spacing w:line="360" w:lineRule="auto"/>
        <w:ind w:firstLineChars="200" w:firstLine="480"/>
        <w:rPr>
          <w:rFonts w:ascii="宋体" w:hAnsi="宋体"/>
          <w:sz w:val="24"/>
        </w:rPr>
      </w:pPr>
      <w:r>
        <w:rPr>
          <w:rFonts w:ascii="宋体" w:hAnsi="宋体" w:hint="eastAsia"/>
          <w:sz w:val="24"/>
        </w:rPr>
        <w:t>②在采购人给定的清单中多报了某个子目的单价、合价或总额价，或所报单价、合价或总额价增加了报价范围，则从报价中扣除多报的子目报价或子目报价中增加了报价范围的部分报价。</w:t>
      </w:r>
    </w:p>
    <w:p w14:paraId="66D5788F" w14:textId="77777777" w:rsidR="0091385A" w:rsidRDefault="00000000">
      <w:pPr>
        <w:spacing w:line="360" w:lineRule="auto"/>
        <w:ind w:firstLineChars="200" w:firstLine="480"/>
        <w:rPr>
          <w:rFonts w:ascii="宋体" w:hAnsi="宋体"/>
          <w:sz w:val="24"/>
        </w:rPr>
      </w:pPr>
      <w:r>
        <w:rPr>
          <w:rFonts w:ascii="宋体" w:hAnsi="宋体" w:hint="eastAsia"/>
          <w:sz w:val="24"/>
        </w:rPr>
        <w:t>③当单价与数量的乘积与合价（金额）虽然一致，但供应商修改了该子目的数量，则其合价按采购人给定的数量乘以供应商所报单价予以修正。</w:t>
      </w:r>
    </w:p>
    <w:p w14:paraId="267F0375" w14:textId="77777777" w:rsidR="0091385A" w:rsidRDefault="00000000">
      <w:pPr>
        <w:spacing w:line="360" w:lineRule="auto"/>
        <w:ind w:firstLineChars="200" w:firstLine="480"/>
        <w:rPr>
          <w:rFonts w:ascii="宋体" w:hAnsi="宋体"/>
          <w:sz w:val="24"/>
        </w:rPr>
      </w:pPr>
      <w:r>
        <w:rPr>
          <w:rFonts w:ascii="宋体" w:hAnsi="宋体" w:hint="eastAsia"/>
          <w:sz w:val="24"/>
        </w:rPr>
        <w:t>④当各子目的合价累计不等于总价时，应以各子目合价累计数为准，修正总价。</w:t>
      </w:r>
    </w:p>
    <w:p w14:paraId="71B45C7E" w14:textId="77777777" w:rsidR="0091385A" w:rsidRDefault="00000000">
      <w:pPr>
        <w:spacing w:line="360" w:lineRule="auto"/>
        <w:ind w:firstLineChars="200" w:firstLine="480"/>
        <w:rPr>
          <w:rFonts w:ascii="宋体" w:hAnsi="宋体"/>
          <w:sz w:val="24"/>
        </w:rPr>
      </w:pPr>
      <w:r>
        <w:rPr>
          <w:rFonts w:ascii="宋体" w:hAnsi="宋体" w:hint="eastAsia"/>
          <w:sz w:val="24"/>
        </w:rPr>
        <w:t>3.1.4修正后的最终报价若超过最高限价（如有），评审小组应否决其报价。</w:t>
      </w:r>
    </w:p>
    <w:p w14:paraId="2F4D486F" w14:textId="77777777" w:rsidR="0091385A" w:rsidRDefault="00000000">
      <w:pPr>
        <w:spacing w:line="360" w:lineRule="auto"/>
        <w:ind w:firstLineChars="200" w:firstLine="480"/>
        <w:rPr>
          <w:rFonts w:ascii="宋体" w:hAnsi="宋体"/>
          <w:sz w:val="24"/>
        </w:rPr>
      </w:pPr>
      <w:r>
        <w:rPr>
          <w:rFonts w:ascii="宋体" w:hAnsi="宋体" w:hint="eastAsia"/>
          <w:sz w:val="24"/>
        </w:rPr>
        <w:t>3.1.5修正后的最终报价参与评审价得分的计算，并作为签订合同的依据。</w:t>
      </w:r>
    </w:p>
    <w:p w14:paraId="42E08B23" w14:textId="77777777" w:rsidR="0091385A" w:rsidRDefault="00000000">
      <w:pPr>
        <w:keepNext/>
        <w:keepLines/>
        <w:spacing w:line="360" w:lineRule="auto"/>
        <w:ind w:firstLineChars="200" w:firstLine="482"/>
        <w:outlineLvl w:val="2"/>
        <w:rPr>
          <w:rFonts w:ascii="宋体" w:hAnsi="宋体"/>
          <w:b/>
          <w:sz w:val="24"/>
        </w:rPr>
      </w:pPr>
      <w:r>
        <w:rPr>
          <w:rFonts w:ascii="宋体" w:hAnsi="宋体" w:hint="eastAsia"/>
          <w:b/>
          <w:sz w:val="24"/>
        </w:rPr>
        <w:t>3.2详细评审</w:t>
      </w:r>
    </w:p>
    <w:p w14:paraId="3B469C20" w14:textId="77777777" w:rsidR="0091385A" w:rsidRDefault="00000000">
      <w:pPr>
        <w:spacing w:line="360" w:lineRule="auto"/>
        <w:ind w:firstLineChars="200" w:firstLine="480"/>
        <w:rPr>
          <w:rFonts w:ascii="宋体" w:hAnsi="宋体"/>
          <w:sz w:val="24"/>
        </w:rPr>
      </w:pPr>
      <w:r>
        <w:rPr>
          <w:rFonts w:ascii="宋体" w:hAnsi="宋体" w:hint="eastAsia"/>
          <w:sz w:val="24"/>
        </w:rPr>
        <w:t>3.2.1</w:t>
      </w:r>
      <w:r>
        <w:rPr>
          <w:rFonts w:ascii="宋体" w:hAnsi="宋体" w:hint="eastAsia"/>
          <w:spacing w:val="-11"/>
          <w:sz w:val="24"/>
        </w:rPr>
        <w:t>评审小组按本章第2.2款规定的量化因素和分值进行打分，并计算出综合评估得分</w:t>
      </w:r>
      <w:r>
        <w:rPr>
          <w:rFonts w:ascii="宋体" w:hAnsi="宋体" w:hint="eastAsia"/>
          <w:sz w:val="24"/>
        </w:rPr>
        <w:t>。</w:t>
      </w:r>
    </w:p>
    <w:p w14:paraId="1EE04C5F" w14:textId="77777777" w:rsidR="0091385A" w:rsidRDefault="00000000">
      <w:pPr>
        <w:spacing w:line="360" w:lineRule="auto"/>
        <w:ind w:firstLineChars="200" w:firstLine="480"/>
        <w:rPr>
          <w:rFonts w:ascii="宋体" w:hAnsi="宋体"/>
          <w:sz w:val="24"/>
        </w:rPr>
      </w:pPr>
      <w:r>
        <w:rPr>
          <w:rFonts w:ascii="宋体" w:hAnsi="宋体" w:hint="eastAsia"/>
          <w:sz w:val="24"/>
        </w:rPr>
        <w:t>（1）按本章第2.2.4(1)目规定的评审因素和分值对业绩计算出得分I；</w:t>
      </w:r>
    </w:p>
    <w:p w14:paraId="1DDE9CB3" w14:textId="77777777" w:rsidR="0091385A" w:rsidRDefault="00000000">
      <w:pPr>
        <w:spacing w:line="360" w:lineRule="auto"/>
        <w:ind w:firstLineChars="200" w:firstLine="480"/>
        <w:rPr>
          <w:rFonts w:ascii="宋体" w:hAnsi="宋体"/>
          <w:sz w:val="24"/>
        </w:rPr>
      </w:pPr>
      <w:r>
        <w:rPr>
          <w:rFonts w:ascii="宋体" w:hAnsi="宋体" w:hint="eastAsia"/>
          <w:sz w:val="24"/>
        </w:rPr>
        <w:t>（2）按本章第2.2.4(2)目规定的评审因素和分值对项目管理机构计算出得分II；</w:t>
      </w:r>
    </w:p>
    <w:p w14:paraId="002E3DBF" w14:textId="77777777" w:rsidR="0091385A" w:rsidRDefault="00000000">
      <w:pPr>
        <w:spacing w:line="360" w:lineRule="auto"/>
        <w:ind w:firstLineChars="200" w:firstLine="480"/>
        <w:rPr>
          <w:rFonts w:ascii="宋体" w:hAnsi="宋体"/>
          <w:sz w:val="24"/>
        </w:rPr>
      </w:pPr>
      <w:r>
        <w:rPr>
          <w:rFonts w:ascii="宋体" w:hAnsi="宋体" w:hint="eastAsia"/>
          <w:sz w:val="24"/>
        </w:rPr>
        <w:t>（3）按本章第2.2.4(3)目规定的评审因素和分值对技术方案计算出得分III；</w:t>
      </w:r>
    </w:p>
    <w:p w14:paraId="09037D24" w14:textId="77777777" w:rsidR="0091385A" w:rsidRDefault="00000000">
      <w:pPr>
        <w:spacing w:line="360" w:lineRule="auto"/>
        <w:ind w:firstLineChars="200" w:firstLine="480"/>
        <w:rPr>
          <w:rFonts w:ascii="宋体" w:hAnsi="宋体"/>
          <w:sz w:val="24"/>
        </w:rPr>
      </w:pPr>
      <w:r>
        <w:rPr>
          <w:rFonts w:ascii="宋体" w:hAnsi="宋体" w:hint="eastAsia"/>
          <w:sz w:val="24"/>
        </w:rPr>
        <w:t>（4）按本章第2.2.4(4)目规定的评审因素和分值对评审价计算出得分IV。</w:t>
      </w:r>
    </w:p>
    <w:p w14:paraId="65E47CC2" w14:textId="77777777" w:rsidR="0091385A" w:rsidRDefault="00000000">
      <w:pPr>
        <w:spacing w:line="360" w:lineRule="auto"/>
        <w:ind w:firstLineChars="200" w:firstLine="480"/>
        <w:rPr>
          <w:rFonts w:ascii="宋体" w:hAnsi="宋体"/>
          <w:sz w:val="24"/>
        </w:rPr>
      </w:pPr>
      <w:r>
        <w:rPr>
          <w:rFonts w:ascii="宋体" w:hAnsi="宋体" w:hint="eastAsia"/>
          <w:sz w:val="24"/>
        </w:rPr>
        <w:t>3.2.2评分分值计算保留小数点后两位，小数点后第三位“四舍五入”。</w:t>
      </w:r>
    </w:p>
    <w:p w14:paraId="09930CEA" w14:textId="77777777" w:rsidR="0091385A" w:rsidRDefault="00000000">
      <w:pPr>
        <w:spacing w:line="360" w:lineRule="auto"/>
        <w:ind w:firstLineChars="200" w:firstLine="480"/>
        <w:rPr>
          <w:rFonts w:ascii="宋体" w:hAnsi="宋体"/>
          <w:sz w:val="24"/>
        </w:rPr>
      </w:pPr>
      <w:r>
        <w:rPr>
          <w:rFonts w:ascii="宋体" w:hAnsi="宋体" w:hint="eastAsia"/>
          <w:sz w:val="24"/>
        </w:rPr>
        <w:lastRenderedPageBreak/>
        <w:t>3.2.3评审小组成员对供应商综合评分=I+II+III+IV，供应商最终得分为各评审小组成员评分的算数平均值。</w:t>
      </w:r>
    </w:p>
    <w:p w14:paraId="69632D85" w14:textId="77777777" w:rsidR="0091385A" w:rsidRDefault="00000000">
      <w:pPr>
        <w:keepNext/>
        <w:keepLines/>
        <w:spacing w:line="360" w:lineRule="auto"/>
        <w:ind w:firstLineChars="200" w:firstLine="482"/>
        <w:outlineLvl w:val="2"/>
        <w:rPr>
          <w:rFonts w:ascii="宋体" w:hAnsi="宋体"/>
          <w:b/>
          <w:sz w:val="24"/>
        </w:rPr>
      </w:pPr>
      <w:r>
        <w:rPr>
          <w:rFonts w:ascii="宋体" w:hAnsi="宋体" w:hint="eastAsia"/>
          <w:b/>
          <w:sz w:val="24"/>
        </w:rPr>
        <w:t>3.3否决响应文件的其他情形</w:t>
      </w:r>
    </w:p>
    <w:p w14:paraId="1CD63038" w14:textId="77777777" w:rsidR="0091385A" w:rsidRDefault="00000000">
      <w:pPr>
        <w:spacing w:line="360" w:lineRule="auto"/>
        <w:ind w:firstLineChars="200" w:firstLine="480"/>
        <w:rPr>
          <w:rFonts w:ascii="宋体" w:hAnsi="宋体"/>
          <w:sz w:val="24"/>
        </w:rPr>
      </w:pPr>
      <w:r>
        <w:rPr>
          <w:rFonts w:ascii="宋体" w:hAnsi="宋体" w:hint="eastAsia"/>
          <w:sz w:val="24"/>
        </w:rPr>
        <w:t>评审小组应对在评审过程中发现供应商存在串通报价、弄虚作假、行贿等违法行为的，评审小组应否决其响应文件。</w:t>
      </w:r>
    </w:p>
    <w:p w14:paraId="60049335" w14:textId="77777777" w:rsidR="0091385A" w:rsidRDefault="00000000">
      <w:pPr>
        <w:keepNext/>
        <w:keepLines/>
        <w:spacing w:line="360" w:lineRule="auto"/>
        <w:ind w:firstLineChars="200" w:firstLine="482"/>
        <w:outlineLvl w:val="2"/>
        <w:rPr>
          <w:rFonts w:ascii="宋体" w:hAnsi="宋体"/>
          <w:b/>
          <w:sz w:val="24"/>
        </w:rPr>
      </w:pPr>
      <w:r>
        <w:rPr>
          <w:rFonts w:ascii="宋体" w:hAnsi="宋体" w:hint="eastAsia"/>
          <w:b/>
          <w:sz w:val="24"/>
        </w:rPr>
        <w:t>3.4响应文件的澄清</w:t>
      </w:r>
    </w:p>
    <w:p w14:paraId="2A90414E" w14:textId="77777777" w:rsidR="0091385A" w:rsidRDefault="00000000">
      <w:pPr>
        <w:spacing w:line="360" w:lineRule="auto"/>
        <w:ind w:firstLineChars="200" w:firstLine="480"/>
        <w:rPr>
          <w:rFonts w:ascii="宋体" w:hAnsi="宋体"/>
          <w:sz w:val="24"/>
        </w:rPr>
      </w:pPr>
      <w:r>
        <w:rPr>
          <w:rFonts w:ascii="宋体" w:hAnsi="宋体" w:hint="eastAsia"/>
          <w:sz w:val="24"/>
        </w:rPr>
        <w:t>3.4.1在评审过程中，评审小组可以书面形式要求供应商对响应文件中含义不明确、对同类问题表述不一致或者有明显文字错误的内容做必要的澄清。评审小组不接受供应商主动提出的澄清。</w:t>
      </w:r>
    </w:p>
    <w:p w14:paraId="7B261A22" w14:textId="77777777" w:rsidR="0091385A" w:rsidRDefault="00000000">
      <w:pPr>
        <w:spacing w:line="360" w:lineRule="auto"/>
        <w:ind w:firstLineChars="200" w:firstLine="480"/>
        <w:rPr>
          <w:rFonts w:ascii="宋体" w:hAnsi="宋体"/>
          <w:strike/>
          <w:sz w:val="24"/>
        </w:rPr>
      </w:pPr>
      <w:r>
        <w:rPr>
          <w:rFonts w:ascii="宋体" w:hAnsi="宋体" w:hint="eastAsia"/>
          <w:sz w:val="24"/>
        </w:rPr>
        <w:t>3.4.2澄清不得超出响应文件的范围且不得改变响应文件的实质性内容，并构成响应文件的组成部分。</w:t>
      </w:r>
    </w:p>
    <w:p w14:paraId="7FC59185" w14:textId="77777777" w:rsidR="0091385A" w:rsidRDefault="00000000">
      <w:pPr>
        <w:keepNext/>
        <w:keepLines/>
        <w:spacing w:line="360" w:lineRule="auto"/>
        <w:ind w:firstLineChars="200" w:firstLine="482"/>
        <w:outlineLvl w:val="2"/>
        <w:rPr>
          <w:rFonts w:ascii="宋体" w:hAnsi="宋体"/>
          <w:b/>
          <w:sz w:val="24"/>
        </w:rPr>
      </w:pPr>
      <w:r>
        <w:rPr>
          <w:rFonts w:ascii="宋体" w:hAnsi="宋体" w:hint="eastAsia"/>
          <w:b/>
          <w:sz w:val="24"/>
        </w:rPr>
        <w:t>3.5评审结果</w:t>
      </w:r>
    </w:p>
    <w:p w14:paraId="596C8F3B" w14:textId="77777777" w:rsidR="0091385A" w:rsidRDefault="00000000">
      <w:pPr>
        <w:spacing w:line="360" w:lineRule="auto"/>
        <w:ind w:firstLineChars="200" w:firstLine="480"/>
        <w:rPr>
          <w:rFonts w:ascii="宋体" w:hAnsi="宋体"/>
          <w:sz w:val="24"/>
        </w:rPr>
      </w:pPr>
      <w:r>
        <w:rPr>
          <w:rFonts w:ascii="宋体" w:hAnsi="宋体" w:hint="eastAsia"/>
          <w:sz w:val="24"/>
        </w:rPr>
        <w:t>评审小组完成评审后，应当向采购人提交评审报告。评审报告应当如实记载以下内容：</w:t>
      </w:r>
    </w:p>
    <w:p w14:paraId="34BFA446" w14:textId="77777777" w:rsidR="0091385A" w:rsidRDefault="00000000">
      <w:pPr>
        <w:spacing w:line="360" w:lineRule="auto"/>
        <w:ind w:firstLineChars="200" w:firstLine="480"/>
        <w:rPr>
          <w:rFonts w:ascii="宋体" w:hAnsi="宋体"/>
          <w:sz w:val="24"/>
        </w:rPr>
      </w:pPr>
      <w:r>
        <w:rPr>
          <w:rFonts w:ascii="宋体" w:hAnsi="宋体" w:hint="eastAsia"/>
          <w:sz w:val="24"/>
        </w:rPr>
        <w:t>（一）采购项目基本情况</w:t>
      </w:r>
    </w:p>
    <w:p w14:paraId="370DE31A" w14:textId="77777777" w:rsidR="0091385A" w:rsidRDefault="00000000">
      <w:pPr>
        <w:spacing w:line="360" w:lineRule="auto"/>
        <w:ind w:firstLineChars="200" w:firstLine="480"/>
        <w:rPr>
          <w:rFonts w:ascii="宋体" w:hAnsi="宋体"/>
          <w:sz w:val="24"/>
        </w:rPr>
      </w:pPr>
      <w:r>
        <w:rPr>
          <w:rFonts w:ascii="宋体" w:hAnsi="宋体" w:hint="eastAsia"/>
          <w:sz w:val="24"/>
        </w:rPr>
        <w:t>（二）采购过程回顾</w:t>
      </w:r>
    </w:p>
    <w:p w14:paraId="2ACE35D6" w14:textId="77777777" w:rsidR="0091385A" w:rsidRDefault="00000000">
      <w:pPr>
        <w:spacing w:line="360" w:lineRule="auto"/>
        <w:ind w:firstLineChars="200" w:firstLine="480"/>
        <w:rPr>
          <w:rFonts w:ascii="宋体" w:hAnsi="宋体"/>
          <w:sz w:val="24"/>
        </w:rPr>
      </w:pPr>
      <w:r>
        <w:rPr>
          <w:rFonts w:ascii="宋体" w:hAnsi="宋体" w:hint="eastAsia"/>
          <w:sz w:val="24"/>
        </w:rPr>
        <w:t>（三）评审小组成员名单</w:t>
      </w:r>
    </w:p>
    <w:p w14:paraId="43F420F8" w14:textId="77777777" w:rsidR="0091385A" w:rsidRDefault="00000000">
      <w:pPr>
        <w:spacing w:line="360" w:lineRule="auto"/>
        <w:ind w:firstLineChars="200" w:firstLine="480"/>
        <w:rPr>
          <w:rFonts w:ascii="宋体" w:hAnsi="宋体"/>
          <w:sz w:val="24"/>
        </w:rPr>
      </w:pPr>
      <w:r>
        <w:rPr>
          <w:rFonts w:ascii="宋体" w:hAnsi="宋体" w:hint="eastAsia"/>
          <w:sz w:val="24"/>
        </w:rPr>
        <w:t>（四）询比评审工作</w:t>
      </w:r>
    </w:p>
    <w:p w14:paraId="07A195DA" w14:textId="77777777" w:rsidR="0091385A" w:rsidRDefault="00000000">
      <w:pPr>
        <w:spacing w:line="360" w:lineRule="auto"/>
        <w:ind w:firstLineChars="500" w:firstLine="1200"/>
        <w:rPr>
          <w:rFonts w:ascii="宋体" w:hAnsi="宋体"/>
          <w:sz w:val="24"/>
        </w:rPr>
      </w:pPr>
      <w:r>
        <w:rPr>
          <w:rFonts w:ascii="宋体" w:hAnsi="宋体" w:hint="eastAsia"/>
          <w:sz w:val="24"/>
        </w:rPr>
        <w:t>1、评审办法</w:t>
      </w:r>
    </w:p>
    <w:p w14:paraId="5CFE71CF" w14:textId="77777777" w:rsidR="0091385A" w:rsidRDefault="00000000">
      <w:pPr>
        <w:spacing w:line="360" w:lineRule="auto"/>
        <w:ind w:firstLineChars="500" w:firstLine="1200"/>
        <w:rPr>
          <w:rFonts w:ascii="宋体" w:hAnsi="宋体"/>
          <w:sz w:val="24"/>
        </w:rPr>
      </w:pPr>
      <w:r>
        <w:rPr>
          <w:rFonts w:ascii="宋体" w:hAnsi="宋体" w:hint="eastAsia"/>
          <w:sz w:val="24"/>
        </w:rPr>
        <w:t>2、初步评审情况（资格审查、形式性审查、响应性审查）</w:t>
      </w:r>
    </w:p>
    <w:p w14:paraId="2860F315" w14:textId="77777777" w:rsidR="0091385A" w:rsidRDefault="00000000">
      <w:pPr>
        <w:spacing w:line="360" w:lineRule="auto"/>
        <w:ind w:firstLineChars="500" w:firstLine="1200"/>
        <w:rPr>
          <w:rFonts w:ascii="宋体" w:hAnsi="宋体"/>
          <w:sz w:val="24"/>
        </w:rPr>
      </w:pPr>
      <w:r>
        <w:rPr>
          <w:rFonts w:ascii="宋体" w:hAnsi="宋体" w:hint="eastAsia"/>
          <w:sz w:val="24"/>
        </w:rPr>
        <w:t>3、详细评审情况（供应商的综合评分情况）</w:t>
      </w:r>
    </w:p>
    <w:p w14:paraId="2A5A4126" w14:textId="77777777" w:rsidR="0091385A" w:rsidRDefault="00000000">
      <w:pPr>
        <w:spacing w:line="360" w:lineRule="auto"/>
        <w:ind w:firstLineChars="500" w:firstLine="1200"/>
        <w:rPr>
          <w:rFonts w:ascii="宋体" w:hAnsi="宋体"/>
          <w:sz w:val="24"/>
        </w:rPr>
      </w:pPr>
      <w:r>
        <w:rPr>
          <w:rFonts w:ascii="宋体" w:hAnsi="宋体" w:hint="eastAsia"/>
          <w:sz w:val="24"/>
        </w:rPr>
        <w:t>4、否决的供应商名单以及否决理由（如有）</w:t>
      </w:r>
    </w:p>
    <w:p w14:paraId="63822472" w14:textId="77777777" w:rsidR="0091385A" w:rsidRDefault="00000000">
      <w:pPr>
        <w:spacing w:line="360" w:lineRule="auto"/>
        <w:ind w:firstLineChars="500" w:firstLine="1200"/>
        <w:rPr>
          <w:rFonts w:ascii="宋体" w:hAnsi="宋体"/>
          <w:sz w:val="24"/>
        </w:rPr>
      </w:pPr>
      <w:r>
        <w:rPr>
          <w:rFonts w:ascii="宋体" w:hAnsi="宋体" w:hint="eastAsia"/>
          <w:sz w:val="24"/>
        </w:rPr>
        <w:t>5、推荐候选供应商排序</w:t>
      </w:r>
    </w:p>
    <w:p w14:paraId="12BD1ADC" w14:textId="77777777" w:rsidR="0091385A" w:rsidRDefault="00000000">
      <w:pPr>
        <w:spacing w:line="360" w:lineRule="auto"/>
        <w:ind w:firstLineChars="200" w:firstLine="480"/>
        <w:rPr>
          <w:rFonts w:ascii="宋体" w:hAnsi="宋体"/>
          <w:sz w:val="24"/>
        </w:rPr>
      </w:pPr>
      <w:r>
        <w:rPr>
          <w:rFonts w:ascii="宋体" w:hAnsi="宋体" w:hint="eastAsia"/>
          <w:sz w:val="24"/>
        </w:rPr>
        <w:t>（五）需要说明的其他事项</w:t>
      </w:r>
    </w:p>
    <w:p w14:paraId="7BBC1D8B" w14:textId="77777777" w:rsidR="0091385A" w:rsidRDefault="00000000">
      <w:pPr>
        <w:spacing w:line="360" w:lineRule="auto"/>
        <w:ind w:firstLineChars="200" w:firstLine="480"/>
        <w:rPr>
          <w:rFonts w:ascii="宋体" w:hAnsi="宋体"/>
          <w:sz w:val="24"/>
        </w:rPr>
      </w:pPr>
      <w:r>
        <w:rPr>
          <w:rFonts w:ascii="宋体" w:hAnsi="宋体" w:hint="eastAsia"/>
          <w:sz w:val="24"/>
        </w:rPr>
        <w:t>（六）评审附表</w:t>
      </w:r>
    </w:p>
    <w:p w14:paraId="7AC66377" w14:textId="77777777" w:rsidR="0091385A" w:rsidRDefault="00000000">
      <w:pPr>
        <w:spacing w:line="360" w:lineRule="auto"/>
        <w:ind w:firstLineChars="500" w:firstLine="1200"/>
        <w:rPr>
          <w:rFonts w:ascii="宋体" w:hAnsi="宋体"/>
          <w:sz w:val="24"/>
        </w:rPr>
      </w:pPr>
      <w:r>
        <w:rPr>
          <w:rFonts w:ascii="宋体" w:hAnsi="宋体" w:hint="eastAsia"/>
          <w:sz w:val="24"/>
        </w:rPr>
        <w:t>1、响应文件开启记录表</w:t>
      </w:r>
    </w:p>
    <w:p w14:paraId="27E2C3BE" w14:textId="77777777" w:rsidR="0091385A" w:rsidRDefault="00000000">
      <w:pPr>
        <w:spacing w:line="360" w:lineRule="auto"/>
        <w:ind w:firstLineChars="500" w:firstLine="1200"/>
        <w:rPr>
          <w:rFonts w:ascii="宋体" w:hAnsi="宋体"/>
          <w:sz w:val="24"/>
        </w:rPr>
      </w:pPr>
      <w:r>
        <w:rPr>
          <w:rFonts w:ascii="宋体" w:hAnsi="宋体" w:hint="eastAsia"/>
          <w:sz w:val="24"/>
        </w:rPr>
        <w:t>2、评审表格</w:t>
      </w:r>
    </w:p>
    <w:p w14:paraId="417C1F13" w14:textId="77777777" w:rsidR="0091385A" w:rsidRDefault="0091385A">
      <w:pPr>
        <w:pStyle w:val="a4"/>
        <w:spacing w:line="360" w:lineRule="auto"/>
        <w:rPr>
          <w:rFonts w:ascii="宋体" w:hAnsi="宋体"/>
          <w:sz w:val="22"/>
          <w:szCs w:val="22"/>
        </w:rPr>
        <w:sectPr w:rsidR="0091385A">
          <w:footnotePr>
            <w:numFmt w:val="decimalEnclosedCircleChinese"/>
            <w:numRestart w:val="eachPage"/>
          </w:footnotePr>
          <w:pgSz w:w="11906" w:h="16838"/>
          <w:pgMar w:top="1440" w:right="1440" w:bottom="1440" w:left="1440" w:header="851" w:footer="992" w:gutter="0"/>
          <w:cols w:space="0"/>
          <w:docGrid w:type="linesAndChars" w:linePitch="312"/>
        </w:sectPr>
      </w:pPr>
    </w:p>
    <w:p w14:paraId="51C0E794" w14:textId="77777777" w:rsidR="0091385A" w:rsidRDefault="0091385A">
      <w:pPr>
        <w:pStyle w:val="1"/>
        <w:numPr>
          <w:ilvl w:val="0"/>
          <w:numId w:val="0"/>
        </w:numPr>
        <w:tabs>
          <w:tab w:val="clear" w:pos="3285"/>
        </w:tabs>
        <w:spacing w:before="312" w:after="312"/>
        <w:rPr>
          <w:rFonts w:ascii="Times New Roman" w:eastAsia="宋体" w:hAnsi="Times New Roman" w:cs="Times New Roman"/>
        </w:rPr>
      </w:pPr>
    </w:p>
    <w:p w14:paraId="70810423" w14:textId="77777777" w:rsidR="0091385A" w:rsidRDefault="0091385A">
      <w:pPr>
        <w:pStyle w:val="1"/>
        <w:numPr>
          <w:ilvl w:val="0"/>
          <w:numId w:val="0"/>
        </w:numPr>
        <w:tabs>
          <w:tab w:val="clear" w:pos="3285"/>
        </w:tabs>
        <w:spacing w:before="312" w:after="312"/>
        <w:rPr>
          <w:rFonts w:ascii="Times New Roman" w:eastAsia="宋体" w:hAnsi="Times New Roman" w:cs="Times New Roman"/>
        </w:rPr>
      </w:pPr>
    </w:p>
    <w:p w14:paraId="208897B8" w14:textId="77777777" w:rsidR="0091385A" w:rsidRDefault="0091385A">
      <w:pPr>
        <w:pStyle w:val="1"/>
        <w:numPr>
          <w:ilvl w:val="0"/>
          <w:numId w:val="0"/>
        </w:numPr>
        <w:tabs>
          <w:tab w:val="clear" w:pos="3285"/>
        </w:tabs>
        <w:spacing w:before="312" w:after="312"/>
        <w:rPr>
          <w:rFonts w:ascii="Times New Roman" w:eastAsia="宋体" w:hAnsi="Times New Roman" w:cs="Times New Roman"/>
        </w:rPr>
      </w:pPr>
    </w:p>
    <w:p w14:paraId="333141FD" w14:textId="77777777" w:rsidR="0091385A" w:rsidRDefault="00000000">
      <w:pPr>
        <w:pStyle w:val="1"/>
        <w:numPr>
          <w:ilvl w:val="0"/>
          <w:numId w:val="0"/>
        </w:numPr>
        <w:tabs>
          <w:tab w:val="clear" w:pos="3285"/>
        </w:tabs>
        <w:spacing w:before="312" w:after="312"/>
        <w:rPr>
          <w:rFonts w:ascii="Times New Roman" w:eastAsia="宋体" w:hAnsi="Times New Roman" w:cs="Times New Roman"/>
        </w:rPr>
      </w:pPr>
      <w:bookmarkStart w:id="128" w:name="_Toc3680"/>
      <w:r>
        <w:rPr>
          <w:rFonts w:ascii="Times New Roman" w:eastAsia="宋体" w:hAnsi="Times New Roman" w:cs="Times New Roman" w:hint="eastAsia"/>
        </w:rPr>
        <w:t>第四章</w:t>
      </w:r>
      <w:r>
        <w:rPr>
          <w:rFonts w:ascii="Times New Roman" w:eastAsia="宋体" w:hAnsi="Times New Roman" w:cs="Times New Roman" w:hint="eastAsia"/>
        </w:rPr>
        <w:t xml:space="preserve"> </w:t>
      </w:r>
      <w:r>
        <w:rPr>
          <w:rFonts w:ascii="Times New Roman" w:eastAsia="宋体" w:hAnsi="Times New Roman" w:cs="Times New Roman"/>
        </w:rPr>
        <w:t>合同内容</w:t>
      </w:r>
      <w:bookmarkEnd w:id="128"/>
    </w:p>
    <w:p w14:paraId="03BD6014" w14:textId="77777777" w:rsidR="0091385A" w:rsidRDefault="0091385A"/>
    <w:p w14:paraId="131B9897" w14:textId="77777777" w:rsidR="0091385A" w:rsidRDefault="0091385A">
      <w:pPr>
        <w:jc w:val="center"/>
        <w:rPr>
          <w:rFonts w:ascii="宋体" w:hAnsi="宋体"/>
          <w:b/>
          <w:sz w:val="28"/>
          <w:szCs w:val="28"/>
        </w:rPr>
        <w:sectPr w:rsidR="0091385A">
          <w:headerReference w:type="default" r:id="rId12"/>
          <w:footerReference w:type="default" r:id="rId13"/>
          <w:pgSz w:w="11906" w:h="16838"/>
          <w:pgMar w:top="1440" w:right="1440" w:bottom="1440" w:left="1440" w:header="851" w:footer="992" w:gutter="0"/>
          <w:cols w:space="0"/>
          <w:docGrid w:type="linesAndChars" w:linePitch="312"/>
        </w:sectPr>
      </w:pPr>
      <w:bookmarkStart w:id="129" w:name="_bookmark259"/>
      <w:bookmarkStart w:id="130" w:name="_Toc14125_WPSOffice_Level1"/>
      <w:bookmarkEnd w:id="129"/>
    </w:p>
    <w:p w14:paraId="24B98A9C" w14:textId="77777777" w:rsidR="0091385A" w:rsidRDefault="00000000">
      <w:pPr>
        <w:jc w:val="center"/>
        <w:rPr>
          <w:rFonts w:ascii="宋体" w:hAnsi="宋体"/>
          <w:b/>
          <w:sz w:val="28"/>
          <w:szCs w:val="28"/>
        </w:rPr>
      </w:pPr>
      <w:r>
        <w:rPr>
          <w:rFonts w:ascii="宋体" w:hAnsi="宋体" w:hint="eastAsia"/>
          <w:b/>
          <w:sz w:val="28"/>
          <w:szCs w:val="28"/>
        </w:rPr>
        <w:lastRenderedPageBreak/>
        <w:t>通用服务采购合同</w:t>
      </w:r>
      <w:bookmarkEnd w:id="130"/>
    </w:p>
    <w:p w14:paraId="7D074D86" w14:textId="77777777" w:rsidR="0091385A" w:rsidRDefault="00000000">
      <w:pPr>
        <w:adjustRightInd w:val="0"/>
        <w:snapToGrid w:val="0"/>
        <w:spacing w:beforeLines="50" w:before="156" w:line="360" w:lineRule="auto"/>
        <w:ind w:firstLineChars="175" w:firstLine="422"/>
        <w:rPr>
          <w:rFonts w:ascii="宋体" w:hAnsi="宋体"/>
          <w:b/>
          <w:sz w:val="24"/>
        </w:rPr>
      </w:pPr>
      <w:bookmarkStart w:id="131" w:name="_Toc30852_WPSOffice_Level1"/>
      <w:r>
        <w:rPr>
          <w:rFonts w:ascii="宋体" w:hAnsi="宋体" w:hint="eastAsia"/>
          <w:b/>
          <w:sz w:val="24"/>
        </w:rPr>
        <w:t>1.项目信息</w:t>
      </w:r>
      <w:bookmarkEnd w:id="131"/>
    </w:p>
    <w:p w14:paraId="1C35F921" w14:textId="77777777" w:rsidR="0091385A" w:rsidRDefault="00000000">
      <w:pPr>
        <w:pStyle w:val="a4"/>
        <w:spacing w:after="0" w:line="360" w:lineRule="auto"/>
        <w:ind w:firstLineChars="200" w:firstLine="480"/>
        <w:jc w:val="left"/>
        <w:rPr>
          <w:rFonts w:ascii="宋体" w:hAnsi="宋体"/>
          <w:sz w:val="24"/>
          <w:u w:val="single"/>
        </w:rPr>
      </w:pPr>
      <w:r>
        <w:rPr>
          <w:rFonts w:ascii="宋体" w:hAnsi="宋体" w:hint="eastAsia"/>
          <w:sz w:val="24"/>
        </w:rPr>
        <w:t>1.1项目名称：</w:t>
      </w:r>
      <w:r>
        <w:rPr>
          <w:rFonts w:ascii="宋体" w:hAnsi="宋体" w:hint="eastAsia"/>
          <w:kern w:val="0"/>
          <w:sz w:val="24"/>
          <w:u w:val="single"/>
        </w:rPr>
        <w:t>五河至蒙城高速公路杆线迁改工程</w:t>
      </w:r>
      <w:r>
        <w:rPr>
          <w:rFonts w:ascii="宋体" w:hAnsi="宋体" w:hint="eastAsia"/>
          <w:sz w:val="24"/>
          <w:szCs w:val="28"/>
          <w:u w:val="single"/>
        </w:rPr>
        <w:t>造价咨询服务</w:t>
      </w:r>
      <w:r>
        <w:rPr>
          <w:rFonts w:ascii="宋体" w:hAnsi="宋体" w:hint="eastAsia"/>
          <w:kern w:val="0"/>
          <w:sz w:val="24"/>
          <w:u w:val="single"/>
        </w:rPr>
        <w:t>、施工设计总承包单位和监理单位招标代理</w:t>
      </w:r>
    </w:p>
    <w:p w14:paraId="5DA32CBF" w14:textId="77777777" w:rsidR="0091385A" w:rsidRDefault="00000000">
      <w:pPr>
        <w:adjustRightInd w:val="0"/>
        <w:snapToGrid w:val="0"/>
        <w:spacing w:line="360" w:lineRule="auto"/>
        <w:ind w:firstLineChars="175" w:firstLine="420"/>
        <w:rPr>
          <w:rFonts w:ascii="宋体" w:hAnsi="宋体"/>
          <w:sz w:val="24"/>
          <w:u w:val="single"/>
        </w:rPr>
      </w:pPr>
      <w:r>
        <w:rPr>
          <w:rFonts w:ascii="宋体" w:hAnsi="宋体" w:hint="eastAsia"/>
          <w:sz w:val="24"/>
        </w:rPr>
        <w:t>1.2项目内容：</w:t>
      </w:r>
      <w:r>
        <w:rPr>
          <w:rFonts w:ascii="宋体" w:hAnsi="宋体" w:hint="eastAsia"/>
          <w:sz w:val="24"/>
          <w:szCs w:val="28"/>
          <w:u w:val="single"/>
        </w:rPr>
        <w:t>由于</w:t>
      </w:r>
      <w:r>
        <w:rPr>
          <w:rFonts w:ascii="宋体" w:hAnsi="宋体" w:hint="eastAsia"/>
          <w:kern w:val="0"/>
          <w:sz w:val="24"/>
          <w:u w:val="single"/>
        </w:rPr>
        <w:t>五河至蒙城高速公路</w:t>
      </w:r>
      <w:r>
        <w:rPr>
          <w:rFonts w:ascii="宋体" w:hAnsi="宋体" w:hint="eastAsia"/>
          <w:sz w:val="24"/>
          <w:szCs w:val="28"/>
          <w:u w:val="single"/>
        </w:rPr>
        <w:t>建设，需要对蚌埠市、亳州市</w:t>
      </w:r>
      <w:r>
        <w:rPr>
          <w:rFonts w:ascii="宋体" w:hAnsi="宋体" w:hint="eastAsia"/>
          <w:sz w:val="24"/>
          <w:u w:val="single"/>
        </w:rPr>
        <w:t>境内</w:t>
      </w:r>
      <w:r>
        <w:rPr>
          <w:rFonts w:ascii="宋体" w:hAnsi="宋体" w:hint="eastAsia"/>
          <w:sz w:val="24"/>
          <w:szCs w:val="28"/>
          <w:u w:val="single"/>
        </w:rPr>
        <w:t>红线范围的35kV及</w:t>
      </w:r>
      <w:r>
        <w:rPr>
          <w:rFonts w:ascii="宋体" w:hAnsi="宋体" w:hint="eastAsia"/>
          <w:spacing w:val="-4"/>
          <w:sz w:val="24"/>
          <w:u w:val="single"/>
        </w:rPr>
        <w:t>以上电力杆线杆</w:t>
      </w:r>
      <w:r>
        <w:rPr>
          <w:rFonts w:ascii="宋体" w:hAnsi="宋体" w:hint="eastAsia"/>
          <w:spacing w:val="-10"/>
          <w:sz w:val="24"/>
          <w:u w:val="single"/>
        </w:rPr>
        <w:t>线迁改工程进行造价咨询服务及施工设计总承包单位、监理单位的招标代理服务工作</w:t>
      </w:r>
      <w:r>
        <w:rPr>
          <w:rFonts w:ascii="宋体" w:hAnsi="宋体" w:hint="eastAsia"/>
          <w:kern w:val="0"/>
          <w:sz w:val="24"/>
          <w:u w:val="single"/>
        </w:rPr>
        <w:t>。</w:t>
      </w:r>
    </w:p>
    <w:p w14:paraId="57F87958" w14:textId="77777777" w:rsidR="0091385A" w:rsidRDefault="00000000">
      <w:pPr>
        <w:adjustRightInd w:val="0"/>
        <w:snapToGrid w:val="0"/>
        <w:spacing w:line="360" w:lineRule="auto"/>
        <w:ind w:firstLineChars="175" w:firstLine="420"/>
        <w:rPr>
          <w:rFonts w:ascii="宋体" w:hAnsi="宋体"/>
          <w:sz w:val="24"/>
        </w:rPr>
      </w:pPr>
      <w:r>
        <w:rPr>
          <w:rFonts w:ascii="宋体" w:hAnsi="宋体" w:hint="eastAsia"/>
          <w:sz w:val="24"/>
        </w:rPr>
        <w:t>1.3服务内容：</w:t>
      </w:r>
    </w:p>
    <w:p w14:paraId="72541CA0" w14:textId="77777777" w:rsidR="0091385A" w:rsidRDefault="00000000">
      <w:pPr>
        <w:snapToGrid w:val="0"/>
        <w:spacing w:line="440" w:lineRule="exact"/>
        <w:ind w:firstLineChars="200" w:firstLine="480"/>
        <w:rPr>
          <w:rFonts w:ascii="宋体" w:hAnsi="宋体"/>
          <w:sz w:val="24"/>
          <w:u w:val="single"/>
        </w:rPr>
      </w:pPr>
      <w:r>
        <w:rPr>
          <w:rFonts w:ascii="宋体" w:hAnsi="宋体" w:hint="eastAsia"/>
          <w:sz w:val="24"/>
          <w:u w:val="single"/>
        </w:rPr>
        <w:t>①</w:t>
      </w:r>
      <w:r>
        <w:rPr>
          <w:rFonts w:ascii="宋体" w:hAnsi="宋体" w:hint="eastAsia"/>
          <w:sz w:val="24"/>
          <w:szCs w:val="28"/>
          <w:u w:val="single"/>
        </w:rPr>
        <w:t>中标单位</w:t>
      </w:r>
      <w:r>
        <w:rPr>
          <w:rFonts w:ascii="宋体" w:hAnsi="宋体" w:hint="eastAsia"/>
          <w:sz w:val="24"/>
          <w:u w:val="single"/>
        </w:rPr>
        <w:t>对沿线需迁改的杆（管）线（35kV及以上电力杆线、军用光缆、国防光缆、天燃气、石油、管道等）进行情况勘察、取证，对杆管线迁改的必要性进行论证、方案对接、对初步设计概算文件进行审核，与产权单位核对、修正概算，配合编制招标文件、施工工程量清单及最高投标限价，配合委托单位做好沟通工作，出具造价咨询成果文件等。</w:t>
      </w:r>
    </w:p>
    <w:p w14:paraId="1FDB2967" w14:textId="77777777" w:rsidR="0091385A" w:rsidRDefault="00000000">
      <w:pPr>
        <w:adjustRightInd w:val="0"/>
        <w:snapToGrid w:val="0"/>
        <w:spacing w:line="360" w:lineRule="auto"/>
        <w:ind w:firstLineChars="200" w:firstLine="480"/>
        <w:rPr>
          <w:rFonts w:ascii="宋体" w:hAnsi="宋体"/>
          <w:sz w:val="24"/>
          <w:szCs w:val="32"/>
        </w:rPr>
      </w:pPr>
      <w:r>
        <w:rPr>
          <w:rFonts w:ascii="宋体" w:hAnsi="宋体" w:hint="eastAsia"/>
          <w:sz w:val="24"/>
          <w:szCs w:val="28"/>
          <w:u w:val="single"/>
        </w:rPr>
        <w:t>②对该条高速沿线需迁改的35KV及以上电力杆线进行施工设计总承包单位招标代理、监理单位招标代理，编制招标代理文件、进行招标预公告、发布招标文件、收集招标答疑、协助招标人对招标质疑进行回复、组织开标/评标/定标工作、协助招标人处理潜在投标人对中标候选人的投诉工作、发放中标通知书、协助招标人签订《建设工程施工合同》和《建设工程监理合同》、其他未明确的事项。</w:t>
      </w:r>
    </w:p>
    <w:p w14:paraId="35D010E3" w14:textId="77777777" w:rsidR="0091385A" w:rsidRDefault="00000000">
      <w:pPr>
        <w:adjustRightInd w:val="0"/>
        <w:snapToGrid w:val="0"/>
        <w:spacing w:beforeLines="50" w:before="156" w:line="360" w:lineRule="auto"/>
        <w:ind w:firstLineChars="175" w:firstLine="422"/>
        <w:rPr>
          <w:rFonts w:ascii="宋体" w:hAnsi="宋体"/>
          <w:b/>
          <w:sz w:val="24"/>
        </w:rPr>
      </w:pPr>
      <w:bookmarkStart w:id="132" w:name="_Toc2136_WPSOffice_Level1"/>
      <w:r>
        <w:rPr>
          <w:rFonts w:ascii="宋体" w:hAnsi="宋体" w:hint="eastAsia"/>
          <w:b/>
          <w:sz w:val="24"/>
        </w:rPr>
        <w:t>2.合同金额及类别</w:t>
      </w:r>
      <w:bookmarkEnd w:id="132"/>
    </w:p>
    <w:p w14:paraId="0A249E59" w14:textId="77777777" w:rsidR="0091385A" w:rsidRDefault="00000000">
      <w:pPr>
        <w:adjustRightInd w:val="0"/>
        <w:snapToGrid w:val="0"/>
        <w:spacing w:line="360" w:lineRule="auto"/>
        <w:ind w:firstLineChars="175" w:firstLine="420"/>
        <w:rPr>
          <w:rFonts w:ascii="宋体" w:hAnsi="宋体"/>
          <w:sz w:val="24"/>
          <w:u w:val="single"/>
        </w:rPr>
      </w:pPr>
      <w:r>
        <w:rPr>
          <w:rFonts w:ascii="宋体" w:hAnsi="宋体" w:hint="eastAsia"/>
          <w:sz w:val="24"/>
        </w:rPr>
        <w:t>2.1造价咨询服务合同金额：</w:t>
      </w:r>
      <w:r>
        <w:rPr>
          <w:rFonts w:ascii="宋体" w:hAnsi="宋体" w:hint="eastAsia"/>
          <w:sz w:val="24"/>
          <w:u w:val="single"/>
        </w:rPr>
        <w:t xml:space="preserve">           </w:t>
      </w:r>
    </w:p>
    <w:p w14:paraId="39DB738E" w14:textId="77777777" w:rsidR="0091385A" w:rsidRDefault="00000000">
      <w:pPr>
        <w:adjustRightInd w:val="0"/>
        <w:snapToGrid w:val="0"/>
        <w:spacing w:line="360" w:lineRule="auto"/>
        <w:ind w:firstLineChars="175" w:firstLine="420"/>
        <w:rPr>
          <w:rFonts w:ascii="宋体" w:hAnsi="宋体"/>
          <w:sz w:val="24"/>
          <w:u w:val="single"/>
        </w:rPr>
      </w:pPr>
      <w:r>
        <w:rPr>
          <w:rFonts w:ascii="宋体" w:hAnsi="宋体" w:hint="eastAsia"/>
          <w:sz w:val="24"/>
        </w:rPr>
        <w:t>2.2造价咨询服务合同类别：</w:t>
      </w:r>
      <w:r>
        <w:rPr>
          <w:rFonts w:ascii="宋体" w:hAnsi="宋体" w:hint="eastAsia"/>
          <w:sz w:val="24"/>
          <w:u w:val="single"/>
        </w:rPr>
        <w:t>固定价合同</w:t>
      </w:r>
    </w:p>
    <w:p w14:paraId="32ECE368" w14:textId="77777777" w:rsidR="0091385A" w:rsidRDefault="00000000">
      <w:pPr>
        <w:adjustRightInd w:val="0"/>
        <w:snapToGrid w:val="0"/>
        <w:spacing w:line="360" w:lineRule="auto"/>
        <w:ind w:firstLineChars="175" w:firstLine="420"/>
        <w:rPr>
          <w:rFonts w:ascii="宋体" w:hAnsi="宋体"/>
          <w:sz w:val="24"/>
          <w:u w:val="single"/>
        </w:rPr>
      </w:pPr>
      <w:r>
        <w:rPr>
          <w:rFonts w:ascii="宋体" w:hAnsi="宋体" w:hint="eastAsia"/>
          <w:sz w:val="24"/>
        </w:rPr>
        <w:t>2.3</w:t>
      </w:r>
      <w:r>
        <w:rPr>
          <w:rFonts w:ascii="宋体" w:hAnsi="宋体" w:hint="eastAsia"/>
          <w:sz w:val="24"/>
          <w:u w:val="single"/>
        </w:rPr>
        <w:t>施工设计总承包单位招标代理费和监理单位招标代理收费以最终中标价为基数，按照国家发改委价格[2002]1980号文件收费标准计取招标代理费用（此费用由中标人支付）该费用包含此次招标代理费用</w:t>
      </w:r>
      <w:r>
        <w:rPr>
          <w:rFonts w:ascii="宋体" w:hAnsi="宋体" w:hint="eastAsia"/>
          <w:sz w:val="24"/>
          <w:szCs w:val="28"/>
          <w:u w:val="single"/>
        </w:rPr>
        <w:t>。</w:t>
      </w:r>
    </w:p>
    <w:p w14:paraId="44DCD7EF" w14:textId="77777777" w:rsidR="0091385A" w:rsidRDefault="00000000">
      <w:pPr>
        <w:adjustRightInd w:val="0"/>
        <w:snapToGrid w:val="0"/>
        <w:spacing w:beforeLines="50" w:before="156" w:line="360" w:lineRule="auto"/>
        <w:ind w:firstLineChars="175" w:firstLine="422"/>
        <w:rPr>
          <w:rFonts w:ascii="宋体" w:hAnsi="宋体"/>
          <w:b/>
          <w:sz w:val="24"/>
        </w:rPr>
      </w:pPr>
      <w:bookmarkStart w:id="133" w:name="_Toc4997_WPSOffice_Level1"/>
      <w:r>
        <w:rPr>
          <w:rFonts w:ascii="宋体" w:hAnsi="宋体" w:hint="eastAsia"/>
          <w:b/>
          <w:sz w:val="24"/>
        </w:rPr>
        <w:t>3.履行合同的时间、地点及方式</w:t>
      </w:r>
      <w:bookmarkEnd w:id="133"/>
    </w:p>
    <w:p w14:paraId="6754CCC8" w14:textId="77777777" w:rsidR="0091385A" w:rsidRDefault="00000000">
      <w:pPr>
        <w:adjustRightInd w:val="0"/>
        <w:snapToGrid w:val="0"/>
        <w:spacing w:line="360" w:lineRule="auto"/>
        <w:ind w:firstLineChars="175" w:firstLine="420"/>
        <w:rPr>
          <w:rFonts w:ascii="宋体" w:hAnsi="宋体"/>
          <w:sz w:val="24"/>
        </w:rPr>
      </w:pPr>
      <w:r>
        <w:rPr>
          <w:rFonts w:ascii="宋体" w:hAnsi="宋体" w:hint="eastAsia"/>
          <w:sz w:val="24"/>
        </w:rPr>
        <w:t>3.1时间要求：</w:t>
      </w:r>
      <w:r>
        <w:rPr>
          <w:rFonts w:ascii="宋体" w:hAnsi="宋体" w:hint="eastAsia"/>
          <w:sz w:val="24"/>
          <w:szCs w:val="28"/>
          <w:u w:val="single"/>
        </w:rPr>
        <w:t>自合同签订之日起至施工合同签订完毕</w:t>
      </w:r>
      <w:r>
        <w:rPr>
          <w:rFonts w:ascii="宋体" w:hAnsi="宋体" w:hint="eastAsia"/>
          <w:sz w:val="24"/>
          <w:u w:val="single"/>
        </w:rPr>
        <w:t>。</w:t>
      </w:r>
    </w:p>
    <w:p w14:paraId="3B40F025" w14:textId="77777777" w:rsidR="0091385A" w:rsidRDefault="00000000">
      <w:pPr>
        <w:adjustRightInd w:val="0"/>
        <w:snapToGrid w:val="0"/>
        <w:spacing w:line="360" w:lineRule="auto"/>
        <w:ind w:firstLineChars="175" w:firstLine="420"/>
        <w:rPr>
          <w:rFonts w:ascii="宋体" w:hAnsi="宋体"/>
          <w:sz w:val="24"/>
        </w:rPr>
      </w:pPr>
      <w:r>
        <w:rPr>
          <w:rFonts w:ascii="宋体" w:hAnsi="宋体" w:hint="eastAsia"/>
          <w:sz w:val="24"/>
        </w:rPr>
        <w:t>3.2地    点：</w:t>
      </w:r>
      <w:r>
        <w:rPr>
          <w:rFonts w:ascii="宋体" w:hAnsi="宋体" w:hint="eastAsia"/>
          <w:kern w:val="0"/>
          <w:sz w:val="24"/>
          <w:u w:val="single"/>
        </w:rPr>
        <w:t>五河至蒙城高速公路沿线。</w:t>
      </w:r>
    </w:p>
    <w:p w14:paraId="45498CF7" w14:textId="77777777" w:rsidR="0091385A" w:rsidRDefault="00000000">
      <w:pPr>
        <w:adjustRightInd w:val="0"/>
        <w:snapToGrid w:val="0"/>
        <w:spacing w:beforeLines="50" w:before="156" w:line="360" w:lineRule="auto"/>
        <w:ind w:firstLineChars="175" w:firstLine="422"/>
        <w:rPr>
          <w:rFonts w:ascii="宋体" w:hAnsi="宋体"/>
          <w:b/>
          <w:sz w:val="24"/>
        </w:rPr>
      </w:pPr>
      <w:bookmarkStart w:id="134" w:name="_Toc24437_WPSOffice_Level1"/>
      <w:r>
        <w:rPr>
          <w:rFonts w:ascii="宋体" w:hAnsi="宋体" w:hint="eastAsia"/>
          <w:b/>
          <w:sz w:val="24"/>
        </w:rPr>
        <w:t>4.时间进度要求</w:t>
      </w:r>
      <w:bookmarkEnd w:id="134"/>
    </w:p>
    <w:p w14:paraId="31B1AB2F" w14:textId="77777777" w:rsidR="0091385A" w:rsidRDefault="00000000">
      <w:pPr>
        <w:adjustRightInd w:val="0"/>
        <w:snapToGrid w:val="0"/>
        <w:spacing w:line="360" w:lineRule="auto"/>
        <w:ind w:firstLineChars="175" w:firstLine="420"/>
        <w:rPr>
          <w:rFonts w:ascii="宋体" w:hAnsi="宋体"/>
          <w:sz w:val="24"/>
        </w:rPr>
      </w:pPr>
      <w:r>
        <w:rPr>
          <w:rFonts w:ascii="宋体" w:hAnsi="宋体" w:hint="eastAsia"/>
          <w:sz w:val="24"/>
          <w:u w:val="single"/>
        </w:rPr>
        <w:lastRenderedPageBreak/>
        <w:t>满足甲方对工程进度的相关要求</w:t>
      </w:r>
      <w:r>
        <w:rPr>
          <w:rFonts w:ascii="宋体" w:hAnsi="宋体" w:hint="eastAsia"/>
          <w:sz w:val="24"/>
        </w:rPr>
        <w:t>。</w:t>
      </w:r>
    </w:p>
    <w:p w14:paraId="0801008C" w14:textId="77777777" w:rsidR="0091385A" w:rsidRDefault="00000000">
      <w:pPr>
        <w:adjustRightInd w:val="0"/>
        <w:snapToGrid w:val="0"/>
        <w:spacing w:beforeLines="50" w:before="156" w:line="360" w:lineRule="auto"/>
        <w:ind w:firstLineChars="175" w:firstLine="422"/>
        <w:rPr>
          <w:rFonts w:ascii="宋体" w:hAnsi="宋体"/>
          <w:b/>
          <w:sz w:val="24"/>
        </w:rPr>
      </w:pPr>
      <w:bookmarkStart w:id="135" w:name="_Toc6898_WPSOffice_Level1"/>
      <w:r>
        <w:rPr>
          <w:rFonts w:ascii="宋体" w:hAnsi="宋体" w:hint="eastAsia"/>
          <w:b/>
          <w:sz w:val="24"/>
        </w:rPr>
        <w:t>5.付款</w:t>
      </w:r>
      <w:bookmarkEnd w:id="135"/>
    </w:p>
    <w:p w14:paraId="297E9F80" w14:textId="77777777" w:rsidR="0091385A" w:rsidRDefault="00000000">
      <w:pPr>
        <w:adjustRightInd w:val="0"/>
        <w:snapToGrid w:val="0"/>
        <w:spacing w:line="360" w:lineRule="auto"/>
        <w:ind w:firstLineChars="175" w:firstLine="420"/>
        <w:rPr>
          <w:rFonts w:ascii="宋体" w:hAnsi="宋体"/>
          <w:sz w:val="24"/>
          <w:u w:val="single"/>
        </w:rPr>
      </w:pPr>
      <w:r>
        <w:rPr>
          <w:rFonts w:ascii="宋体" w:hAnsi="宋体" w:hint="eastAsia"/>
          <w:sz w:val="24"/>
        </w:rPr>
        <w:t>5.1付款方式</w:t>
      </w:r>
    </w:p>
    <w:p w14:paraId="79B9C484" w14:textId="77777777" w:rsidR="0091385A" w:rsidRDefault="00000000">
      <w:pPr>
        <w:adjustRightInd w:val="0"/>
        <w:snapToGrid w:val="0"/>
        <w:spacing w:line="360" w:lineRule="auto"/>
        <w:ind w:firstLineChars="200" w:firstLine="480"/>
        <w:rPr>
          <w:rFonts w:ascii="宋体" w:hAnsi="宋体"/>
          <w:sz w:val="24"/>
          <w:u w:val="single"/>
        </w:rPr>
      </w:pPr>
      <w:r>
        <w:rPr>
          <w:rFonts w:ascii="宋体" w:hAnsi="宋体" w:hint="eastAsia"/>
          <w:sz w:val="24"/>
          <w:u w:val="single"/>
        </w:rPr>
        <w:t>造价咨询服务项目付款方式：所有杆线工程施工设计总承包单位、监理单位合同签订后，且乙方出具有效的报告和发票，一次性支付相关咨询费用。</w:t>
      </w:r>
    </w:p>
    <w:p w14:paraId="66B5060B" w14:textId="77777777" w:rsidR="0091385A" w:rsidRDefault="00000000">
      <w:pPr>
        <w:adjustRightInd w:val="0"/>
        <w:snapToGrid w:val="0"/>
        <w:spacing w:line="360" w:lineRule="auto"/>
        <w:ind w:firstLineChars="200" w:firstLine="480"/>
        <w:rPr>
          <w:rFonts w:ascii="宋体" w:hAnsi="宋体"/>
          <w:sz w:val="24"/>
          <w:u w:val="single"/>
        </w:rPr>
      </w:pPr>
      <w:r>
        <w:rPr>
          <w:rFonts w:ascii="宋体" w:hAnsi="宋体" w:hint="eastAsia"/>
          <w:sz w:val="24"/>
          <w:u w:val="single"/>
        </w:rPr>
        <w:t>施工单位招标代理费和监理单位招标代理项目付款方式：中标单位领取中标通知书时，由中标单位一次性支付。</w:t>
      </w:r>
    </w:p>
    <w:p w14:paraId="49B5CB35" w14:textId="77777777" w:rsidR="0091385A" w:rsidRDefault="00000000">
      <w:pPr>
        <w:adjustRightInd w:val="0"/>
        <w:snapToGrid w:val="0"/>
        <w:spacing w:line="360" w:lineRule="auto"/>
        <w:ind w:firstLineChars="175" w:firstLine="420"/>
        <w:rPr>
          <w:rFonts w:ascii="宋体" w:hAnsi="宋体"/>
          <w:sz w:val="24"/>
        </w:rPr>
      </w:pPr>
      <w:r>
        <w:rPr>
          <w:rFonts w:ascii="宋体" w:hAnsi="宋体" w:hint="eastAsia"/>
          <w:sz w:val="24"/>
        </w:rPr>
        <w:t>5.2乙方应向甲方开具增值税专用发票，收款方向付款方开具增值税专用发票。</w:t>
      </w:r>
    </w:p>
    <w:p w14:paraId="5E4189B7" w14:textId="77777777" w:rsidR="0091385A" w:rsidRDefault="00000000">
      <w:pPr>
        <w:adjustRightInd w:val="0"/>
        <w:snapToGrid w:val="0"/>
        <w:spacing w:beforeLines="50" w:before="156" w:line="360" w:lineRule="auto"/>
        <w:ind w:firstLineChars="175" w:firstLine="422"/>
        <w:rPr>
          <w:rFonts w:ascii="宋体" w:hAnsi="宋体"/>
          <w:b/>
          <w:sz w:val="24"/>
        </w:rPr>
      </w:pPr>
      <w:bookmarkStart w:id="136" w:name="_Toc4994_WPSOffice_Level1"/>
      <w:r>
        <w:rPr>
          <w:rFonts w:ascii="宋体" w:hAnsi="宋体" w:hint="eastAsia"/>
          <w:b/>
          <w:sz w:val="24"/>
        </w:rPr>
        <w:t>6.履约担保</w:t>
      </w:r>
      <w:bookmarkEnd w:id="136"/>
      <w:r>
        <w:rPr>
          <w:rFonts w:ascii="宋体" w:hAnsi="宋体" w:hint="eastAsia"/>
          <w:b/>
          <w:sz w:val="24"/>
        </w:rPr>
        <w:t>（不执行）</w:t>
      </w:r>
    </w:p>
    <w:p w14:paraId="134D2D0A" w14:textId="77777777" w:rsidR="0091385A" w:rsidRDefault="00000000">
      <w:pPr>
        <w:adjustRightInd w:val="0"/>
        <w:snapToGrid w:val="0"/>
        <w:spacing w:line="360" w:lineRule="auto"/>
        <w:ind w:firstLineChars="175" w:firstLine="420"/>
        <w:rPr>
          <w:rFonts w:ascii="宋体" w:hAnsi="宋体"/>
          <w:sz w:val="24"/>
        </w:rPr>
      </w:pPr>
      <w:r>
        <w:rPr>
          <w:rFonts w:ascii="宋体" w:hAnsi="宋体" w:hint="eastAsia"/>
          <w:sz w:val="24"/>
        </w:rPr>
        <w:t>6.1乙方应按询比文件的规定，向甲方提交符合要求的履约担保。</w:t>
      </w:r>
    </w:p>
    <w:p w14:paraId="12C5A044" w14:textId="77777777" w:rsidR="0091385A" w:rsidRDefault="00000000">
      <w:pPr>
        <w:adjustRightInd w:val="0"/>
        <w:snapToGrid w:val="0"/>
        <w:spacing w:line="360" w:lineRule="auto"/>
        <w:ind w:firstLineChars="175" w:firstLine="420"/>
        <w:rPr>
          <w:rFonts w:ascii="宋体" w:hAnsi="宋体"/>
          <w:sz w:val="24"/>
        </w:rPr>
      </w:pPr>
      <w:r>
        <w:rPr>
          <w:rFonts w:ascii="宋体" w:hAnsi="宋体" w:hint="eastAsia"/>
          <w:sz w:val="24"/>
        </w:rPr>
        <w:t>6.2为取得履约担保所需的费用，由乙方自行负责。</w:t>
      </w:r>
    </w:p>
    <w:p w14:paraId="42A21D0E" w14:textId="77777777" w:rsidR="0091385A" w:rsidRDefault="00000000">
      <w:pPr>
        <w:adjustRightInd w:val="0"/>
        <w:snapToGrid w:val="0"/>
        <w:spacing w:beforeLines="50" w:before="156" w:line="360" w:lineRule="auto"/>
        <w:ind w:firstLineChars="175" w:firstLine="422"/>
        <w:rPr>
          <w:rFonts w:ascii="宋体" w:hAnsi="宋体"/>
          <w:b/>
          <w:sz w:val="24"/>
        </w:rPr>
      </w:pPr>
      <w:bookmarkStart w:id="137" w:name="_Toc19947_WPSOffice_Level1"/>
      <w:r>
        <w:rPr>
          <w:rFonts w:ascii="宋体" w:hAnsi="宋体" w:hint="eastAsia"/>
          <w:b/>
          <w:sz w:val="24"/>
        </w:rPr>
        <w:t>7.验收</w:t>
      </w:r>
      <w:bookmarkEnd w:id="137"/>
    </w:p>
    <w:p w14:paraId="60417F72" w14:textId="77777777" w:rsidR="0091385A" w:rsidRDefault="00000000">
      <w:pPr>
        <w:adjustRightInd w:val="0"/>
        <w:snapToGrid w:val="0"/>
        <w:spacing w:line="360" w:lineRule="auto"/>
        <w:ind w:firstLineChars="175" w:firstLine="420"/>
        <w:rPr>
          <w:rFonts w:ascii="宋体" w:hAnsi="宋体"/>
          <w:sz w:val="24"/>
        </w:rPr>
      </w:pPr>
      <w:r>
        <w:rPr>
          <w:rFonts w:ascii="宋体" w:hAnsi="宋体" w:hint="eastAsia"/>
          <w:sz w:val="24"/>
        </w:rPr>
        <w:t>7.1按询比文件内容及要求进行验收。</w:t>
      </w:r>
    </w:p>
    <w:p w14:paraId="4BC31EB1" w14:textId="77777777" w:rsidR="0091385A" w:rsidRDefault="00000000">
      <w:pPr>
        <w:adjustRightInd w:val="0"/>
        <w:snapToGrid w:val="0"/>
        <w:spacing w:line="360" w:lineRule="auto"/>
        <w:ind w:firstLineChars="175" w:firstLine="420"/>
        <w:rPr>
          <w:rFonts w:ascii="宋体" w:hAnsi="宋体"/>
          <w:sz w:val="24"/>
        </w:rPr>
      </w:pPr>
      <w:r>
        <w:rPr>
          <w:rFonts w:ascii="宋体" w:hAnsi="宋体" w:hint="eastAsia"/>
          <w:sz w:val="24"/>
        </w:rPr>
        <w:t>7.2乙方提供的服务或提交的成果资料不符合询比文件要求的，须根据甲方意见进行必要的修改、调整和补充，调整所需的各项费用由乙方自行承担。</w:t>
      </w:r>
    </w:p>
    <w:p w14:paraId="177D43D2" w14:textId="77777777" w:rsidR="0091385A" w:rsidRDefault="00000000">
      <w:pPr>
        <w:adjustRightInd w:val="0"/>
        <w:snapToGrid w:val="0"/>
        <w:spacing w:beforeLines="50" w:before="156" w:line="360" w:lineRule="auto"/>
        <w:ind w:firstLineChars="175" w:firstLine="422"/>
        <w:rPr>
          <w:rFonts w:ascii="宋体" w:hAnsi="宋体"/>
          <w:b/>
          <w:sz w:val="24"/>
        </w:rPr>
      </w:pPr>
      <w:bookmarkStart w:id="138" w:name="_Toc724_WPSOffice_Level1"/>
      <w:r>
        <w:rPr>
          <w:rFonts w:ascii="宋体" w:hAnsi="宋体" w:hint="eastAsia"/>
          <w:b/>
          <w:sz w:val="24"/>
        </w:rPr>
        <w:t>8.违约责任</w:t>
      </w:r>
      <w:bookmarkEnd w:id="138"/>
    </w:p>
    <w:p w14:paraId="3B9F88C2" w14:textId="77777777" w:rsidR="0091385A" w:rsidRDefault="00000000">
      <w:pPr>
        <w:adjustRightInd w:val="0"/>
        <w:snapToGrid w:val="0"/>
        <w:spacing w:line="360" w:lineRule="auto"/>
        <w:ind w:firstLineChars="175" w:firstLine="420"/>
        <w:rPr>
          <w:rFonts w:ascii="宋体" w:hAnsi="宋体"/>
          <w:sz w:val="24"/>
        </w:rPr>
      </w:pPr>
      <w:r>
        <w:rPr>
          <w:rFonts w:ascii="宋体" w:hAnsi="宋体" w:hint="eastAsia"/>
          <w:sz w:val="24"/>
        </w:rPr>
        <w:t>8.1乙方不履行本合同义务或者履行义务不符合约定的，甲方有权要求乙方承担继续履行、赔偿损失或支付违约金等违约责任。</w:t>
      </w:r>
    </w:p>
    <w:p w14:paraId="724E6087" w14:textId="77777777" w:rsidR="0091385A" w:rsidRDefault="00000000">
      <w:pPr>
        <w:adjustRightInd w:val="0"/>
        <w:snapToGrid w:val="0"/>
        <w:spacing w:line="360" w:lineRule="auto"/>
        <w:ind w:firstLineChars="175" w:firstLine="420"/>
        <w:rPr>
          <w:rFonts w:ascii="宋体" w:hAnsi="宋体"/>
          <w:sz w:val="24"/>
        </w:rPr>
      </w:pPr>
      <w:r>
        <w:rPr>
          <w:rFonts w:ascii="宋体" w:hAnsi="宋体" w:hint="eastAsia"/>
          <w:sz w:val="24"/>
        </w:rPr>
        <w:t>8.2因乙方提供的服务或成果资料质量低劣引起返工或不符合甲方要求的，给甲方造成损失时，乙方应在甲方限定时间内完善服务工作及成果资料，并应赔偿甲方所遭受的损失。</w:t>
      </w:r>
    </w:p>
    <w:p w14:paraId="43DA0405" w14:textId="77777777" w:rsidR="0091385A" w:rsidRDefault="00000000">
      <w:pPr>
        <w:adjustRightInd w:val="0"/>
        <w:snapToGrid w:val="0"/>
        <w:spacing w:line="360" w:lineRule="auto"/>
        <w:ind w:firstLineChars="175" w:firstLine="420"/>
        <w:rPr>
          <w:rFonts w:ascii="宋体" w:hAnsi="宋体"/>
          <w:sz w:val="24"/>
        </w:rPr>
      </w:pPr>
      <w:r>
        <w:rPr>
          <w:rFonts w:ascii="宋体" w:hAnsi="宋体" w:hint="eastAsia"/>
          <w:sz w:val="24"/>
        </w:rPr>
        <w:t>8.3由于乙方原因造成服务不合格或延误的，乙方除负责采取补救措施外，应免收损失部分对应的合同价款，并应根据损失程度向甲方支付赔偿金。</w:t>
      </w:r>
    </w:p>
    <w:p w14:paraId="1DD8F9BA" w14:textId="77777777" w:rsidR="0091385A" w:rsidRDefault="00000000">
      <w:pPr>
        <w:adjustRightInd w:val="0"/>
        <w:snapToGrid w:val="0"/>
        <w:spacing w:line="360" w:lineRule="auto"/>
        <w:ind w:firstLineChars="175" w:firstLine="420"/>
        <w:rPr>
          <w:rFonts w:ascii="宋体" w:hAnsi="宋体"/>
          <w:sz w:val="24"/>
        </w:rPr>
      </w:pPr>
      <w:r>
        <w:rPr>
          <w:rFonts w:ascii="宋体" w:hAnsi="宋体" w:hint="eastAsia"/>
          <w:sz w:val="24"/>
        </w:rPr>
        <w:t>8.4 乙方未经甲方批准，擅自转让本项目服务工作的，应当向甲方支付合同价格</w:t>
      </w:r>
      <w:r>
        <w:rPr>
          <w:rFonts w:ascii="宋体" w:hAnsi="宋体" w:hint="eastAsia"/>
          <w:sz w:val="24"/>
          <w:u w:val="single"/>
        </w:rPr>
        <w:t xml:space="preserve"> 50 </w:t>
      </w:r>
      <w:r>
        <w:rPr>
          <w:rFonts w:ascii="宋体" w:hAnsi="宋体" w:hint="eastAsia"/>
          <w:sz w:val="24"/>
        </w:rPr>
        <w:t>%的违约金。</w:t>
      </w:r>
    </w:p>
    <w:p w14:paraId="27F11A1B" w14:textId="77777777" w:rsidR="0091385A" w:rsidRDefault="00000000">
      <w:pPr>
        <w:adjustRightInd w:val="0"/>
        <w:snapToGrid w:val="0"/>
        <w:spacing w:line="360" w:lineRule="auto"/>
        <w:ind w:firstLineChars="175" w:firstLine="420"/>
        <w:rPr>
          <w:rFonts w:ascii="宋体" w:hAnsi="宋体"/>
          <w:sz w:val="24"/>
        </w:rPr>
      </w:pPr>
      <w:r>
        <w:rPr>
          <w:rFonts w:ascii="宋体" w:hAnsi="宋体" w:hint="eastAsia"/>
          <w:sz w:val="24"/>
        </w:rPr>
        <w:t>8.5乙方未按合同约定履行合同义务，经甲方合理催告在限定时间内仍未纠正的，甲方有权书面通知乙方终止合同；乙方未在限定时间内纠正违约行为或合同提前终止的，甲方有权拒绝支付任何费用，且乙方应向甲方支付相当于合同价格</w:t>
      </w:r>
      <w:r>
        <w:rPr>
          <w:rFonts w:ascii="宋体" w:hAnsi="宋体" w:hint="eastAsia"/>
          <w:sz w:val="24"/>
          <w:u w:val="single"/>
        </w:rPr>
        <w:t>30</w:t>
      </w:r>
      <w:r>
        <w:rPr>
          <w:rFonts w:ascii="宋体" w:hAnsi="宋体" w:hint="eastAsia"/>
          <w:sz w:val="24"/>
        </w:rPr>
        <w:t>%的违约金。</w:t>
      </w:r>
    </w:p>
    <w:p w14:paraId="678346DD" w14:textId="77777777" w:rsidR="0091385A" w:rsidRDefault="00000000">
      <w:pPr>
        <w:adjustRightInd w:val="0"/>
        <w:snapToGrid w:val="0"/>
        <w:spacing w:line="360" w:lineRule="auto"/>
        <w:ind w:firstLineChars="175" w:firstLine="420"/>
        <w:rPr>
          <w:rFonts w:ascii="宋体" w:hAnsi="宋体"/>
          <w:sz w:val="24"/>
        </w:rPr>
      </w:pPr>
      <w:r>
        <w:rPr>
          <w:rFonts w:ascii="宋体" w:hAnsi="宋体" w:hint="eastAsia"/>
          <w:sz w:val="24"/>
        </w:rPr>
        <w:lastRenderedPageBreak/>
        <w:t>8.6乙方按合同约定应支付的违约金低于给甲方造成的损失的，还应就差额部分向甲方进行赔偿。</w:t>
      </w:r>
    </w:p>
    <w:p w14:paraId="324269F2" w14:textId="77777777" w:rsidR="0091385A" w:rsidRDefault="00000000">
      <w:pPr>
        <w:adjustRightInd w:val="0"/>
        <w:snapToGrid w:val="0"/>
        <w:spacing w:beforeLines="50" w:before="156" w:line="360" w:lineRule="auto"/>
        <w:ind w:firstLineChars="175" w:firstLine="422"/>
        <w:rPr>
          <w:rFonts w:ascii="宋体" w:hAnsi="宋体"/>
          <w:b/>
          <w:sz w:val="24"/>
        </w:rPr>
      </w:pPr>
      <w:bookmarkStart w:id="139" w:name="_Toc1629_WPSOffice_Level1"/>
      <w:r>
        <w:rPr>
          <w:rFonts w:ascii="宋体" w:hAnsi="宋体" w:hint="eastAsia"/>
          <w:b/>
          <w:sz w:val="24"/>
        </w:rPr>
        <w:t>9、甲方的权利和义务</w:t>
      </w:r>
      <w:bookmarkEnd w:id="139"/>
      <w:r>
        <w:rPr>
          <w:rFonts w:ascii="宋体" w:hAnsi="宋体" w:hint="eastAsia"/>
          <w:b/>
          <w:sz w:val="24"/>
        </w:rPr>
        <w:t xml:space="preserve"> </w:t>
      </w:r>
    </w:p>
    <w:p w14:paraId="38E744B4" w14:textId="77777777" w:rsidR="0091385A" w:rsidRDefault="00000000">
      <w:pPr>
        <w:adjustRightInd w:val="0"/>
        <w:snapToGrid w:val="0"/>
        <w:spacing w:line="360" w:lineRule="auto"/>
        <w:ind w:firstLineChars="175" w:firstLine="420"/>
        <w:rPr>
          <w:rFonts w:ascii="宋体" w:hAnsi="宋体"/>
          <w:sz w:val="24"/>
        </w:rPr>
      </w:pPr>
      <w:r>
        <w:rPr>
          <w:rFonts w:ascii="宋体" w:hAnsi="宋体" w:hint="eastAsia"/>
          <w:sz w:val="24"/>
        </w:rPr>
        <w:t>9.1按合同约定向乙方支付费用。</w:t>
      </w:r>
    </w:p>
    <w:p w14:paraId="1B43746D" w14:textId="77777777" w:rsidR="0091385A" w:rsidRDefault="00000000">
      <w:pPr>
        <w:adjustRightInd w:val="0"/>
        <w:snapToGrid w:val="0"/>
        <w:spacing w:line="360" w:lineRule="auto"/>
        <w:ind w:firstLineChars="175" w:firstLine="420"/>
        <w:rPr>
          <w:rFonts w:ascii="宋体" w:hAnsi="宋体"/>
          <w:sz w:val="24"/>
        </w:rPr>
      </w:pPr>
      <w:r>
        <w:rPr>
          <w:rFonts w:ascii="宋体" w:hAnsi="宋体" w:hint="eastAsia"/>
          <w:sz w:val="24"/>
        </w:rPr>
        <w:t>9.2负责向乙方提供必要的资料及组织协调工作。</w:t>
      </w:r>
    </w:p>
    <w:p w14:paraId="05D63492" w14:textId="77777777" w:rsidR="0091385A" w:rsidRDefault="00000000">
      <w:pPr>
        <w:adjustRightInd w:val="0"/>
        <w:snapToGrid w:val="0"/>
        <w:spacing w:line="360" w:lineRule="auto"/>
        <w:ind w:firstLineChars="175" w:firstLine="420"/>
        <w:rPr>
          <w:rFonts w:ascii="宋体" w:hAnsi="宋体"/>
          <w:sz w:val="24"/>
        </w:rPr>
      </w:pPr>
      <w:r>
        <w:rPr>
          <w:rFonts w:ascii="宋体" w:hAnsi="宋体" w:hint="eastAsia"/>
          <w:sz w:val="24"/>
        </w:rPr>
        <w:t>9.3对乙方的服务质量及时进行监督检查，对存在的问题要求乙方及时整改。</w:t>
      </w:r>
    </w:p>
    <w:p w14:paraId="05AB76A5" w14:textId="77777777" w:rsidR="0091385A" w:rsidRDefault="00000000">
      <w:pPr>
        <w:adjustRightInd w:val="0"/>
        <w:snapToGrid w:val="0"/>
        <w:spacing w:beforeLines="50" w:before="156" w:line="360" w:lineRule="auto"/>
        <w:ind w:firstLineChars="175" w:firstLine="422"/>
        <w:rPr>
          <w:rFonts w:ascii="宋体" w:hAnsi="宋体"/>
          <w:b/>
          <w:sz w:val="24"/>
        </w:rPr>
      </w:pPr>
      <w:bookmarkStart w:id="140" w:name="_Toc26852_WPSOffice_Level1"/>
      <w:r>
        <w:rPr>
          <w:rFonts w:ascii="宋体" w:hAnsi="宋体" w:hint="eastAsia"/>
          <w:b/>
          <w:sz w:val="24"/>
        </w:rPr>
        <w:t>10、乙方的权利和义务</w:t>
      </w:r>
      <w:bookmarkEnd w:id="140"/>
    </w:p>
    <w:p w14:paraId="1DF354DC" w14:textId="77777777" w:rsidR="0091385A" w:rsidRDefault="00000000">
      <w:pPr>
        <w:tabs>
          <w:tab w:val="left" w:pos="3525"/>
        </w:tabs>
        <w:adjustRightInd w:val="0"/>
        <w:snapToGrid w:val="0"/>
        <w:spacing w:line="360" w:lineRule="auto"/>
        <w:ind w:firstLineChars="175" w:firstLine="420"/>
        <w:rPr>
          <w:rFonts w:ascii="宋体" w:hAnsi="宋体"/>
          <w:sz w:val="24"/>
        </w:rPr>
      </w:pPr>
      <w:r>
        <w:rPr>
          <w:rFonts w:ascii="宋体" w:hAnsi="宋体" w:hint="eastAsia"/>
          <w:sz w:val="24"/>
        </w:rPr>
        <w:t>10.1本着科学、严谨的工作态度，依据双方约定，为甲方提供相关服务，确保成果质量。</w:t>
      </w:r>
    </w:p>
    <w:p w14:paraId="1B0B4940" w14:textId="77777777" w:rsidR="0091385A" w:rsidRDefault="00000000">
      <w:pPr>
        <w:tabs>
          <w:tab w:val="left" w:pos="3525"/>
        </w:tabs>
        <w:adjustRightInd w:val="0"/>
        <w:snapToGrid w:val="0"/>
        <w:spacing w:line="360" w:lineRule="auto"/>
        <w:ind w:firstLineChars="175" w:firstLine="420"/>
        <w:rPr>
          <w:rFonts w:ascii="宋体" w:hAnsi="宋体"/>
          <w:sz w:val="24"/>
        </w:rPr>
      </w:pPr>
      <w:r>
        <w:rPr>
          <w:rFonts w:ascii="宋体" w:hAnsi="宋体" w:hint="eastAsia"/>
          <w:sz w:val="24"/>
        </w:rPr>
        <w:t>10.2乙方派驻的人员及设备应符合相关文件的要求。</w:t>
      </w:r>
    </w:p>
    <w:p w14:paraId="1B05E11D" w14:textId="77777777" w:rsidR="0091385A" w:rsidRDefault="00000000">
      <w:pPr>
        <w:tabs>
          <w:tab w:val="left" w:pos="3525"/>
        </w:tabs>
        <w:adjustRightInd w:val="0"/>
        <w:snapToGrid w:val="0"/>
        <w:spacing w:line="360" w:lineRule="auto"/>
        <w:ind w:firstLineChars="175" w:firstLine="420"/>
        <w:rPr>
          <w:rFonts w:ascii="宋体" w:hAnsi="宋体"/>
          <w:sz w:val="24"/>
        </w:rPr>
      </w:pPr>
      <w:r>
        <w:rPr>
          <w:rFonts w:ascii="宋体" w:hAnsi="宋体" w:hint="eastAsia"/>
          <w:sz w:val="24"/>
        </w:rPr>
        <w:t>10.3制定各种应急处置预案，能及时有效处置突发事件，确保服务过程中人员安全。</w:t>
      </w:r>
    </w:p>
    <w:p w14:paraId="4B99C63D" w14:textId="77777777" w:rsidR="0091385A" w:rsidRDefault="00000000">
      <w:pPr>
        <w:tabs>
          <w:tab w:val="left" w:pos="3525"/>
        </w:tabs>
        <w:adjustRightInd w:val="0"/>
        <w:snapToGrid w:val="0"/>
        <w:spacing w:line="360" w:lineRule="auto"/>
        <w:ind w:firstLineChars="175" w:firstLine="420"/>
        <w:rPr>
          <w:rFonts w:ascii="宋体" w:hAnsi="宋体"/>
          <w:sz w:val="24"/>
        </w:rPr>
      </w:pPr>
      <w:r>
        <w:rPr>
          <w:rFonts w:ascii="宋体" w:hAnsi="宋体" w:hint="eastAsia"/>
          <w:sz w:val="24"/>
        </w:rPr>
        <w:t>10.4询比文件“采购需求及清单”规定的其他内容。</w:t>
      </w:r>
    </w:p>
    <w:p w14:paraId="6556EE8B" w14:textId="77777777" w:rsidR="0091385A" w:rsidRDefault="00000000">
      <w:pPr>
        <w:adjustRightInd w:val="0"/>
        <w:snapToGrid w:val="0"/>
        <w:spacing w:beforeLines="50" w:before="156" w:line="360" w:lineRule="auto"/>
        <w:ind w:firstLineChars="175" w:firstLine="422"/>
        <w:rPr>
          <w:rFonts w:ascii="宋体" w:hAnsi="宋体"/>
          <w:b/>
          <w:sz w:val="24"/>
        </w:rPr>
      </w:pPr>
      <w:bookmarkStart w:id="141" w:name="_Toc15894_WPSOffice_Level1"/>
      <w:r>
        <w:rPr>
          <w:rFonts w:ascii="宋体" w:hAnsi="宋体" w:hint="eastAsia"/>
          <w:b/>
          <w:sz w:val="24"/>
        </w:rPr>
        <w:t>11.保密义务</w:t>
      </w:r>
      <w:bookmarkEnd w:id="141"/>
    </w:p>
    <w:p w14:paraId="530A4946" w14:textId="77777777" w:rsidR="0091385A" w:rsidRDefault="00000000">
      <w:pPr>
        <w:tabs>
          <w:tab w:val="left" w:pos="3525"/>
        </w:tabs>
        <w:adjustRightInd w:val="0"/>
        <w:snapToGrid w:val="0"/>
        <w:spacing w:line="360" w:lineRule="auto"/>
        <w:ind w:firstLineChars="175" w:firstLine="420"/>
        <w:rPr>
          <w:rFonts w:ascii="宋体" w:hAnsi="宋体"/>
          <w:sz w:val="24"/>
        </w:rPr>
      </w:pPr>
      <w:r>
        <w:rPr>
          <w:rFonts w:ascii="宋体" w:hAnsi="宋体" w:hint="eastAsia"/>
          <w:sz w:val="24"/>
        </w:rPr>
        <w:t xml:space="preserve">11.1乙方及其工作人员应对服务过程及工作文件和在合同履行过程中了解到的涉及甲方商业秘密的资料以及其他尚未公开的有关信息承担保密义务，并采取相应的保密措施。应承担的保密义务包括但不限于： </w:t>
      </w:r>
    </w:p>
    <w:p w14:paraId="4CA9E928" w14:textId="77777777" w:rsidR="0091385A" w:rsidRDefault="00000000">
      <w:pPr>
        <w:tabs>
          <w:tab w:val="left" w:pos="3525"/>
        </w:tabs>
        <w:adjustRightInd w:val="0"/>
        <w:snapToGrid w:val="0"/>
        <w:spacing w:line="360" w:lineRule="auto"/>
        <w:ind w:firstLineChars="175" w:firstLine="420"/>
        <w:rPr>
          <w:rFonts w:ascii="宋体" w:hAnsi="宋体"/>
          <w:sz w:val="24"/>
        </w:rPr>
      </w:pPr>
      <w:r>
        <w:rPr>
          <w:rFonts w:ascii="宋体" w:hAnsi="宋体" w:hint="eastAsia"/>
          <w:sz w:val="24"/>
        </w:rPr>
        <w:t>11.1.1未经甲方书面同意，不得将上述工作文件、资料及信息披露给任何第三人；</w:t>
      </w:r>
    </w:p>
    <w:p w14:paraId="2D627E7F" w14:textId="77777777" w:rsidR="0091385A" w:rsidRDefault="00000000">
      <w:pPr>
        <w:tabs>
          <w:tab w:val="left" w:pos="3525"/>
        </w:tabs>
        <w:adjustRightInd w:val="0"/>
        <w:snapToGrid w:val="0"/>
        <w:spacing w:line="360" w:lineRule="auto"/>
        <w:ind w:firstLineChars="175" w:firstLine="420"/>
        <w:rPr>
          <w:rFonts w:ascii="宋体" w:hAnsi="宋体"/>
          <w:sz w:val="24"/>
        </w:rPr>
      </w:pPr>
      <w:r>
        <w:rPr>
          <w:rFonts w:ascii="宋体" w:hAnsi="宋体" w:hint="eastAsia"/>
          <w:sz w:val="24"/>
        </w:rPr>
        <w:t>11.1.2不得将上述工作文件、资料及信息用于本合同以外的其他目的；</w:t>
      </w:r>
    </w:p>
    <w:p w14:paraId="369B953F" w14:textId="77777777" w:rsidR="0091385A" w:rsidRDefault="00000000">
      <w:pPr>
        <w:tabs>
          <w:tab w:val="left" w:pos="3525"/>
        </w:tabs>
        <w:adjustRightInd w:val="0"/>
        <w:snapToGrid w:val="0"/>
        <w:spacing w:line="360" w:lineRule="auto"/>
        <w:ind w:firstLineChars="175" w:firstLine="420"/>
        <w:rPr>
          <w:rFonts w:ascii="宋体" w:hAnsi="宋体"/>
          <w:sz w:val="24"/>
        </w:rPr>
      </w:pPr>
      <w:r>
        <w:rPr>
          <w:rFonts w:ascii="宋体" w:hAnsi="宋体" w:hint="eastAsia"/>
          <w:sz w:val="24"/>
        </w:rPr>
        <w:t>11.2上述保密义务的期限至工作文件及相关资料或信息正式向社会公开之日或采购人书面解除乙方此合同项下保密义务之日止。</w:t>
      </w:r>
    </w:p>
    <w:p w14:paraId="09B953D4" w14:textId="77777777" w:rsidR="0091385A" w:rsidRDefault="00000000">
      <w:pPr>
        <w:tabs>
          <w:tab w:val="left" w:pos="3525"/>
        </w:tabs>
        <w:adjustRightInd w:val="0"/>
        <w:snapToGrid w:val="0"/>
        <w:spacing w:line="360" w:lineRule="auto"/>
        <w:ind w:firstLineChars="175" w:firstLine="420"/>
        <w:rPr>
          <w:rFonts w:ascii="宋体" w:hAnsi="宋体"/>
          <w:sz w:val="24"/>
        </w:rPr>
      </w:pPr>
      <w:r>
        <w:rPr>
          <w:rFonts w:ascii="宋体" w:hAnsi="宋体" w:hint="eastAsia"/>
          <w:sz w:val="24"/>
        </w:rPr>
        <w:t>11.3乙方违反保密义务的，应承担一切法律责任并赔偿采购人因此遭受的全部损失。</w:t>
      </w:r>
    </w:p>
    <w:p w14:paraId="25D19980" w14:textId="77777777" w:rsidR="0091385A" w:rsidRDefault="00000000">
      <w:pPr>
        <w:tabs>
          <w:tab w:val="left" w:pos="3525"/>
        </w:tabs>
        <w:adjustRightInd w:val="0"/>
        <w:snapToGrid w:val="0"/>
        <w:spacing w:line="360" w:lineRule="auto"/>
        <w:ind w:firstLineChars="175" w:firstLine="422"/>
        <w:rPr>
          <w:rFonts w:ascii="宋体" w:hAnsi="宋体"/>
          <w:b/>
          <w:sz w:val="24"/>
        </w:rPr>
      </w:pPr>
      <w:bookmarkStart w:id="142" w:name="_Toc15263_WPSOffice_Level1"/>
      <w:r>
        <w:rPr>
          <w:rFonts w:ascii="宋体" w:hAnsi="宋体" w:hint="eastAsia"/>
          <w:b/>
          <w:sz w:val="24"/>
        </w:rPr>
        <w:t>12、争议的解决</w:t>
      </w:r>
      <w:bookmarkEnd w:id="142"/>
      <w:r>
        <w:rPr>
          <w:rFonts w:ascii="宋体" w:hAnsi="宋体" w:hint="eastAsia"/>
          <w:b/>
          <w:sz w:val="24"/>
        </w:rPr>
        <w:tab/>
      </w:r>
    </w:p>
    <w:p w14:paraId="74FA80CA" w14:textId="77777777" w:rsidR="0091385A" w:rsidRDefault="00000000">
      <w:pPr>
        <w:adjustRightInd w:val="0"/>
        <w:snapToGrid w:val="0"/>
        <w:spacing w:line="360" w:lineRule="auto"/>
        <w:ind w:firstLineChars="175" w:firstLine="420"/>
        <w:rPr>
          <w:rFonts w:ascii="Times New Roman" w:hAnsi="Times New Roman" w:cs="Times New Roman"/>
          <w:szCs w:val="21"/>
        </w:rPr>
      </w:pPr>
      <w:r>
        <w:rPr>
          <w:rFonts w:ascii="宋体" w:hAnsi="宋体" w:hint="eastAsia"/>
          <w:sz w:val="24"/>
          <w:szCs w:val="32"/>
        </w:rPr>
        <w:t>本合同发生争议，由当事人双方协商解决。若经过协商仍不能达成一致时，则通过向甲方所在地人民法院诉讼解决纠纷。</w:t>
      </w:r>
    </w:p>
    <w:p w14:paraId="492BB58D" w14:textId="77777777" w:rsidR="0091385A" w:rsidRDefault="0091385A">
      <w:pPr>
        <w:pStyle w:val="a4"/>
        <w:rPr>
          <w:rFonts w:ascii="Times New Roman" w:hAnsi="Times New Roman" w:cs="Times New Roman"/>
        </w:rPr>
      </w:pPr>
    </w:p>
    <w:p w14:paraId="2CE0B8EB" w14:textId="77777777" w:rsidR="0091385A" w:rsidRDefault="00000000">
      <w:pPr>
        <w:rPr>
          <w:rFonts w:ascii="宋体" w:hAnsi="宋体"/>
          <w:b/>
          <w:bCs/>
          <w:sz w:val="22"/>
          <w:szCs w:val="22"/>
        </w:rPr>
      </w:pPr>
      <w:bookmarkStart w:id="143" w:name="_Toc152045768"/>
      <w:bookmarkStart w:id="144" w:name="_Toc6271_WPSOffice_Level2"/>
      <w:bookmarkStart w:id="145" w:name="_Toc144974827"/>
      <w:bookmarkStart w:id="146" w:name="_Toc7456"/>
      <w:bookmarkStart w:id="147" w:name="_Toc14663"/>
      <w:bookmarkStart w:id="148" w:name="_Toc152042547"/>
      <w:bookmarkStart w:id="149" w:name="_Toc179632786"/>
      <w:bookmarkStart w:id="150" w:name="_Toc11316"/>
      <w:bookmarkStart w:id="151" w:name="_Toc21281"/>
      <w:r>
        <w:rPr>
          <w:rFonts w:ascii="Times New Roman" w:hAnsi="Times New Roman" w:cs="Times New Roman"/>
          <w:b/>
          <w:bCs/>
          <w:sz w:val="22"/>
        </w:rPr>
        <w:br w:type="page"/>
      </w:r>
      <w:bookmarkStart w:id="152" w:name="_Toc12634_WPSOffice_Level1"/>
      <w:r>
        <w:rPr>
          <w:rFonts w:ascii="宋体" w:hAnsi="宋体" w:hint="eastAsia"/>
          <w:b/>
          <w:bCs/>
          <w:sz w:val="22"/>
          <w:szCs w:val="22"/>
        </w:rPr>
        <w:lastRenderedPageBreak/>
        <w:t>附件一：合同协议书</w:t>
      </w:r>
      <w:bookmarkEnd w:id="143"/>
      <w:bookmarkEnd w:id="144"/>
      <w:bookmarkEnd w:id="145"/>
      <w:bookmarkEnd w:id="146"/>
      <w:bookmarkEnd w:id="147"/>
      <w:bookmarkEnd w:id="148"/>
      <w:bookmarkEnd w:id="149"/>
      <w:bookmarkEnd w:id="150"/>
      <w:bookmarkEnd w:id="151"/>
      <w:bookmarkEnd w:id="152"/>
    </w:p>
    <w:p w14:paraId="4422C8EB" w14:textId="77777777" w:rsidR="0091385A" w:rsidRDefault="00000000">
      <w:pPr>
        <w:pStyle w:val="a4"/>
        <w:spacing w:afterLines="20" w:after="62" w:line="360" w:lineRule="auto"/>
        <w:jc w:val="center"/>
        <w:rPr>
          <w:rFonts w:ascii="宋体" w:hAnsi="宋体"/>
          <w:b/>
          <w:bCs/>
          <w:sz w:val="22"/>
          <w:szCs w:val="22"/>
        </w:rPr>
      </w:pPr>
      <w:r>
        <w:rPr>
          <w:rFonts w:ascii="宋体" w:hAnsi="宋体" w:hint="eastAsia"/>
          <w:b/>
          <w:bCs/>
          <w:sz w:val="24"/>
        </w:rPr>
        <w:t>合同协议书</w:t>
      </w:r>
    </w:p>
    <w:p w14:paraId="0582A608"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本协议书由___________（下称“甲方”）为一方，与</w:t>
      </w:r>
      <w:r>
        <w:rPr>
          <w:rFonts w:ascii="宋体" w:hAnsi="宋体" w:hint="eastAsia"/>
          <w:sz w:val="22"/>
          <w:szCs w:val="22"/>
          <w:u w:val="single"/>
        </w:rPr>
        <w:t>（乙方全称）</w:t>
      </w:r>
      <w:r>
        <w:rPr>
          <w:rFonts w:ascii="宋体" w:hAnsi="宋体" w:hint="eastAsia"/>
          <w:sz w:val="22"/>
          <w:szCs w:val="22"/>
        </w:rPr>
        <w:t>（下称“乙方”）为另一方于______年____月____日共同订立。</w:t>
      </w:r>
    </w:p>
    <w:p w14:paraId="00283F67"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鉴于甲方已委托乙方为</w:t>
      </w:r>
      <w:r>
        <w:rPr>
          <w:rFonts w:ascii="宋体" w:hAnsi="宋体" w:hint="eastAsia"/>
          <w:sz w:val="22"/>
          <w:szCs w:val="22"/>
          <w:u w:val="single"/>
        </w:rPr>
        <w:t xml:space="preserve">             </w:t>
      </w:r>
      <w:r>
        <w:rPr>
          <w:rFonts w:ascii="宋体" w:hAnsi="宋体" w:hint="eastAsia"/>
          <w:sz w:val="22"/>
          <w:szCs w:val="22"/>
        </w:rPr>
        <w:t>服务并已接受了乙方就此提出的报价，以明确双方在合同期间的义务、责任、权力和利益，兹就以下事项达成协议：</w:t>
      </w:r>
    </w:p>
    <w:p w14:paraId="2314F244"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1.本协议书中的词句和用语与合同条款所规定的定义相同。</w:t>
      </w:r>
    </w:p>
    <w:p w14:paraId="759ED5BF"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2.下列文件是本协议书的组成部分，应作为协议书的有效内容予以遵守和执行。</w:t>
      </w:r>
    </w:p>
    <w:p w14:paraId="697AEDB4"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（1）本合同协议书及各种合同附件；</w:t>
      </w:r>
    </w:p>
    <w:p w14:paraId="2BFE1332"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（2）成交通知书；</w:t>
      </w:r>
    </w:p>
    <w:p w14:paraId="4D3321DB"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（3）报价函；</w:t>
      </w:r>
    </w:p>
    <w:p w14:paraId="3DA6AD58"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（4）合同条款；</w:t>
      </w:r>
    </w:p>
    <w:p w14:paraId="3E54DA31"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（5）采购需求；</w:t>
      </w:r>
    </w:p>
    <w:p w14:paraId="58435FBE"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（6）已标价的报价清单；</w:t>
      </w:r>
    </w:p>
    <w:p w14:paraId="2BBCE2FA"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（7）构成本合同组成部分的其他文件。</w:t>
      </w:r>
    </w:p>
    <w:p w14:paraId="085C5A54"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上述文件将互相补充，若有不明确或不一致之处，以上列次序在先者为准。</w:t>
      </w:r>
    </w:p>
    <w:p w14:paraId="5A020342"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3.根据报价清单所列的预计数量和单价或总额价计算的签约合同价：人民币（大写）</w:t>
      </w:r>
      <w:r>
        <w:rPr>
          <w:rFonts w:ascii="宋体" w:hAnsi="宋体" w:hint="eastAsia"/>
          <w:sz w:val="22"/>
          <w:szCs w:val="22"/>
          <w:u w:val="single"/>
        </w:rPr>
        <w:t xml:space="preserve">      </w:t>
      </w:r>
      <w:r>
        <w:rPr>
          <w:rFonts w:ascii="宋体" w:hAnsi="宋体" w:hint="eastAsia"/>
          <w:sz w:val="22"/>
          <w:szCs w:val="22"/>
        </w:rPr>
        <w:t>（￥</w:t>
      </w:r>
      <w:r>
        <w:rPr>
          <w:rFonts w:ascii="宋体" w:hAnsi="宋体" w:hint="eastAsia"/>
          <w:sz w:val="22"/>
          <w:szCs w:val="22"/>
          <w:u w:val="single"/>
        </w:rPr>
        <w:t xml:space="preserve">       </w:t>
      </w:r>
      <w:r>
        <w:rPr>
          <w:rFonts w:ascii="宋体" w:hAnsi="宋体" w:hint="eastAsia"/>
          <w:sz w:val="22"/>
          <w:szCs w:val="22"/>
        </w:rPr>
        <w:t>）。</w:t>
      </w:r>
    </w:p>
    <w:p w14:paraId="1A43E467" w14:textId="77777777" w:rsidR="0091385A" w:rsidRDefault="00000000">
      <w:pPr>
        <w:adjustRightInd w:val="0"/>
        <w:snapToGrid w:val="0"/>
        <w:spacing w:line="400" w:lineRule="exact"/>
        <w:ind w:firstLineChars="175" w:firstLine="385"/>
        <w:rPr>
          <w:rFonts w:ascii="宋体" w:hAnsi="宋体"/>
          <w:color w:val="FF0000"/>
          <w:sz w:val="22"/>
          <w:szCs w:val="22"/>
        </w:rPr>
      </w:pPr>
      <w:r>
        <w:rPr>
          <w:rFonts w:ascii="宋体" w:hAnsi="宋体" w:hint="eastAsia"/>
          <w:sz w:val="22"/>
          <w:szCs w:val="22"/>
        </w:rPr>
        <w:t>4.</w:t>
      </w:r>
      <w:r>
        <w:rPr>
          <w:rFonts w:ascii="宋体" w:hAnsi="宋体" w:hint="eastAsia"/>
          <w:sz w:val="22"/>
          <w:szCs w:val="22"/>
          <w:u w:val="single"/>
        </w:rPr>
        <w:t>项目所有杆线工程施工设计单位、监理单位合同签订，且乙方出具有效的报告和发票后，一次性支付相关咨询费用。</w:t>
      </w:r>
    </w:p>
    <w:p w14:paraId="399E0CB3"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5.乙方基于甲方的上述保证，在此向甲方承诺按照本合同的规定履行相关服务。</w:t>
      </w:r>
    </w:p>
    <w:p w14:paraId="7F59FB3A"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6.本协议书在乙方提供履约担保后，由双方法定代表人或其委托代理人签署并加盖单位章后生效。全部工作完成并经甲方验收通过后失效。</w:t>
      </w:r>
    </w:p>
    <w:p w14:paraId="3A07D5DC"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7.本协议书正本二份、副本</w:t>
      </w:r>
      <w:r>
        <w:rPr>
          <w:rFonts w:ascii="宋体" w:hAnsi="宋体" w:hint="eastAsia"/>
          <w:sz w:val="22"/>
          <w:szCs w:val="22"/>
          <w:u w:val="single"/>
        </w:rPr>
        <w:t xml:space="preserve">    </w:t>
      </w:r>
      <w:r>
        <w:rPr>
          <w:rFonts w:ascii="宋体" w:hAnsi="宋体" w:hint="eastAsia"/>
          <w:sz w:val="22"/>
          <w:szCs w:val="22"/>
        </w:rPr>
        <w:t>份，合同双方各执正本一份，副本</w:t>
      </w:r>
      <w:r>
        <w:rPr>
          <w:rFonts w:ascii="宋体" w:hAnsi="宋体" w:hint="eastAsia"/>
          <w:sz w:val="22"/>
          <w:szCs w:val="22"/>
          <w:u w:val="single"/>
        </w:rPr>
        <w:t xml:space="preserve">    </w:t>
      </w:r>
      <w:r>
        <w:rPr>
          <w:rFonts w:ascii="宋体" w:hAnsi="宋体" w:hint="eastAsia"/>
          <w:sz w:val="22"/>
          <w:szCs w:val="22"/>
        </w:rPr>
        <w:t>份，当正本与副本的内容不一致时，以正本为准。</w:t>
      </w:r>
    </w:p>
    <w:p w14:paraId="59A42114"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8.合同未尽事宜，双方另行签订补充协议。补充协议是合同的组成部分。</w:t>
      </w:r>
    </w:p>
    <w:p w14:paraId="0895D309" w14:textId="77777777" w:rsidR="0091385A" w:rsidRDefault="00000000">
      <w:pPr>
        <w:spacing w:line="440" w:lineRule="exact"/>
        <w:jc w:val="left"/>
        <w:rPr>
          <w:rFonts w:ascii="宋体" w:hAnsi="宋体"/>
          <w:sz w:val="22"/>
          <w:szCs w:val="22"/>
        </w:rPr>
      </w:pPr>
      <w:r>
        <w:rPr>
          <w:rFonts w:ascii="宋体" w:hAnsi="宋体" w:hint="eastAsia"/>
          <w:sz w:val="22"/>
          <w:szCs w:val="22"/>
        </w:rPr>
        <w:t>甲方：</w:t>
      </w:r>
      <w:r>
        <w:rPr>
          <w:rFonts w:ascii="宋体" w:hAnsi="宋体" w:hint="eastAsia"/>
          <w:sz w:val="22"/>
          <w:szCs w:val="22"/>
          <w:u w:val="single"/>
        </w:rPr>
        <w:t xml:space="preserve">                 </w:t>
      </w:r>
      <w:r>
        <w:rPr>
          <w:rFonts w:ascii="宋体" w:hAnsi="宋体" w:hint="eastAsia"/>
          <w:sz w:val="22"/>
          <w:szCs w:val="22"/>
        </w:rPr>
        <w:t xml:space="preserve"> (盖单位章)            乙方：</w:t>
      </w:r>
      <w:r>
        <w:rPr>
          <w:rFonts w:ascii="宋体" w:hAnsi="宋体" w:hint="eastAsia"/>
          <w:sz w:val="22"/>
          <w:szCs w:val="22"/>
          <w:u w:val="single"/>
        </w:rPr>
        <w:t xml:space="preserve">                 </w:t>
      </w:r>
      <w:r>
        <w:rPr>
          <w:rFonts w:ascii="宋体" w:hAnsi="宋体" w:hint="eastAsia"/>
          <w:sz w:val="22"/>
          <w:szCs w:val="22"/>
        </w:rPr>
        <w:t>(盖单位章)</w:t>
      </w:r>
    </w:p>
    <w:p w14:paraId="76CDC0C8" w14:textId="77777777" w:rsidR="0091385A" w:rsidRDefault="00000000">
      <w:pPr>
        <w:spacing w:line="440" w:lineRule="exact"/>
        <w:jc w:val="left"/>
        <w:rPr>
          <w:rFonts w:ascii="宋体" w:hAnsi="宋体"/>
          <w:sz w:val="22"/>
          <w:szCs w:val="22"/>
        </w:rPr>
      </w:pPr>
      <w:r>
        <w:rPr>
          <w:rFonts w:ascii="宋体" w:hAnsi="宋体" w:hint="eastAsia"/>
          <w:sz w:val="22"/>
          <w:szCs w:val="22"/>
        </w:rPr>
        <w:t>法定代表人                                    法定代表人</w:t>
      </w:r>
    </w:p>
    <w:p w14:paraId="4E69A18E" w14:textId="77777777" w:rsidR="0091385A" w:rsidRDefault="00000000">
      <w:pPr>
        <w:spacing w:line="440" w:lineRule="exact"/>
        <w:jc w:val="left"/>
        <w:rPr>
          <w:rFonts w:ascii="宋体" w:hAnsi="宋体"/>
          <w:sz w:val="22"/>
          <w:szCs w:val="22"/>
        </w:rPr>
      </w:pPr>
      <w:r>
        <w:rPr>
          <w:rFonts w:ascii="宋体" w:hAnsi="宋体" w:hint="eastAsia"/>
          <w:sz w:val="22"/>
          <w:szCs w:val="22"/>
        </w:rPr>
        <w:t>或                                            或</w:t>
      </w:r>
    </w:p>
    <w:p w14:paraId="4567A9D0" w14:textId="77777777" w:rsidR="0091385A" w:rsidRDefault="00000000">
      <w:pPr>
        <w:spacing w:line="440" w:lineRule="exact"/>
        <w:jc w:val="left"/>
        <w:rPr>
          <w:rFonts w:ascii="宋体" w:hAnsi="宋体"/>
          <w:sz w:val="22"/>
          <w:szCs w:val="22"/>
        </w:rPr>
      </w:pPr>
      <w:r>
        <w:rPr>
          <w:rFonts w:ascii="宋体" w:hAnsi="宋体" w:hint="eastAsia"/>
          <w:sz w:val="22"/>
          <w:szCs w:val="22"/>
        </w:rPr>
        <w:t>其委托代理人：</w:t>
      </w:r>
      <w:r>
        <w:rPr>
          <w:rFonts w:ascii="宋体" w:hAnsi="宋体" w:hint="eastAsia"/>
          <w:sz w:val="22"/>
          <w:szCs w:val="22"/>
          <w:u w:val="single"/>
        </w:rPr>
        <w:t xml:space="preserve">        </w:t>
      </w:r>
      <w:r>
        <w:rPr>
          <w:rFonts w:ascii="宋体" w:hAnsi="宋体" w:hint="eastAsia"/>
          <w:sz w:val="22"/>
          <w:szCs w:val="22"/>
        </w:rPr>
        <w:t>(签名)                  其委托代理人：</w:t>
      </w:r>
      <w:r>
        <w:rPr>
          <w:rFonts w:ascii="宋体" w:hAnsi="宋体" w:hint="eastAsia"/>
          <w:sz w:val="22"/>
          <w:szCs w:val="22"/>
          <w:u w:val="single"/>
        </w:rPr>
        <w:t xml:space="preserve">         </w:t>
      </w:r>
      <w:r>
        <w:rPr>
          <w:rFonts w:ascii="宋体" w:hAnsi="宋体" w:hint="eastAsia"/>
          <w:sz w:val="22"/>
          <w:szCs w:val="22"/>
        </w:rPr>
        <w:t>(签名)</w:t>
      </w:r>
    </w:p>
    <w:p w14:paraId="34EA799D" w14:textId="77777777" w:rsidR="0091385A" w:rsidRDefault="00000000">
      <w:pPr>
        <w:spacing w:line="440" w:lineRule="exact"/>
        <w:jc w:val="left"/>
        <w:rPr>
          <w:rFonts w:ascii="宋体" w:hAnsi="宋体"/>
          <w:sz w:val="22"/>
          <w:szCs w:val="22"/>
        </w:rPr>
      </w:pPr>
      <w:r>
        <w:rPr>
          <w:rFonts w:ascii="宋体" w:hAnsi="宋体" w:hint="eastAsia"/>
          <w:sz w:val="22"/>
          <w:szCs w:val="22"/>
        </w:rPr>
        <w:t xml:space="preserve">              </w:t>
      </w:r>
      <w:r>
        <w:rPr>
          <w:rFonts w:ascii="宋体" w:hAnsi="宋体" w:hint="eastAsia"/>
          <w:sz w:val="22"/>
          <w:szCs w:val="22"/>
          <w:u w:val="single"/>
        </w:rPr>
        <w:t xml:space="preserve">       </w:t>
      </w:r>
      <w:r>
        <w:rPr>
          <w:rFonts w:ascii="宋体" w:hAnsi="宋体" w:hint="eastAsia"/>
          <w:sz w:val="22"/>
          <w:szCs w:val="22"/>
        </w:rPr>
        <w:t xml:space="preserve">（签字）                               </w:t>
      </w:r>
      <w:r>
        <w:rPr>
          <w:rFonts w:ascii="宋体" w:hAnsi="宋体" w:hint="eastAsia"/>
          <w:sz w:val="22"/>
          <w:szCs w:val="22"/>
          <w:u w:val="single"/>
        </w:rPr>
        <w:t xml:space="preserve">         </w:t>
      </w:r>
      <w:r>
        <w:rPr>
          <w:rFonts w:ascii="宋体" w:hAnsi="宋体" w:hint="eastAsia"/>
          <w:sz w:val="22"/>
          <w:szCs w:val="22"/>
        </w:rPr>
        <w:t>（签字）</w:t>
      </w:r>
    </w:p>
    <w:p w14:paraId="224848D7" w14:textId="77777777" w:rsidR="0091385A" w:rsidRDefault="00000000">
      <w:pPr>
        <w:spacing w:line="440" w:lineRule="exact"/>
        <w:ind w:firstLineChars="200" w:firstLine="440"/>
        <w:jc w:val="left"/>
        <w:rPr>
          <w:rFonts w:ascii="宋体" w:hAnsi="宋体"/>
          <w:sz w:val="24"/>
        </w:rPr>
      </w:pPr>
      <w:r>
        <w:rPr>
          <w:rFonts w:ascii="宋体" w:hAnsi="宋体" w:hint="eastAsia"/>
          <w:sz w:val="22"/>
          <w:szCs w:val="22"/>
          <w:u w:val="single"/>
        </w:rPr>
        <w:t xml:space="preserve">       </w:t>
      </w:r>
      <w:r>
        <w:rPr>
          <w:rFonts w:ascii="宋体" w:hAnsi="宋体" w:hint="eastAsia"/>
          <w:sz w:val="22"/>
          <w:szCs w:val="22"/>
        </w:rPr>
        <w:t>年</w:t>
      </w:r>
      <w:r>
        <w:rPr>
          <w:rFonts w:ascii="宋体" w:hAnsi="宋体" w:hint="eastAsia"/>
          <w:sz w:val="22"/>
          <w:szCs w:val="22"/>
          <w:u w:val="single"/>
        </w:rPr>
        <w:t xml:space="preserve">     </w:t>
      </w:r>
      <w:r>
        <w:rPr>
          <w:rFonts w:ascii="宋体" w:hAnsi="宋体" w:hint="eastAsia"/>
          <w:sz w:val="22"/>
          <w:szCs w:val="22"/>
        </w:rPr>
        <w:t>月</w:t>
      </w:r>
      <w:r>
        <w:rPr>
          <w:rFonts w:ascii="宋体" w:hAnsi="宋体" w:hint="eastAsia"/>
          <w:sz w:val="22"/>
          <w:szCs w:val="22"/>
          <w:u w:val="single"/>
        </w:rPr>
        <w:t xml:space="preserve">     </w:t>
      </w:r>
      <w:r>
        <w:rPr>
          <w:rFonts w:ascii="宋体" w:hAnsi="宋体" w:hint="eastAsia"/>
          <w:sz w:val="22"/>
          <w:szCs w:val="22"/>
        </w:rPr>
        <w:t xml:space="preserve">日                           </w:t>
      </w:r>
      <w:r>
        <w:rPr>
          <w:rFonts w:ascii="宋体" w:hAnsi="宋体" w:hint="eastAsia"/>
          <w:sz w:val="22"/>
          <w:szCs w:val="22"/>
          <w:u w:val="single"/>
        </w:rPr>
        <w:t xml:space="preserve">      </w:t>
      </w:r>
      <w:r>
        <w:rPr>
          <w:rFonts w:ascii="宋体" w:hAnsi="宋体" w:hint="eastAsia"/>
          <w:sz w:val="22"/>
          <w:szCs w:val="22"/>
        </w:rPr>
        <w:t>年</w:t>
      </w:r>
      <w:r>
        <w:rPr>
          <w:rFonts w:ascii="宋体" w:hAnsi="宋体" w:hint="eastAsia"/>
          <w:sz w:val="22"/>
          <w:szCs w:val="22"/>
          <w:u w:val="single"/>
        </w:rPr>
        <w:t xml:space="preserve">     </w:t>
      </w:r>
      <w:r>
        <w:rPr>
          <w:rFonts w:ascii="宋体" w:hAnsi="宋体" w:hint="eastAsia"/>
          <w:sz w:val="22"/>
          <w:szCs w:val="22"/>
        </w:rPr>
        <w:t>月</w:t>
      </w:r>
      <w:r>
        <w:rPr>
          <w:rFonts w:ascii="宋体" w:hAnsi="宋体" w:hint="eastAsia"/>
          <w:sz w:val="22"/>
          <w:szCs w:val="22"/>
          <w:u w:val="single"/>
        </w:rPr>
        <w:t xml:space="preserve">     </w:t>
      </w:r>
      <w:r>
        <w:rPr>
          <w:rFonts w:ascii="宋体" w:hAnsi="宋体" w:hint="eastAsia"/>
          <w:sz w:val="22"/>
          <w:szCs w:val="22"/>
        </w:rPr>
        <w:t>日</w:t>
      </w:r>
    </w:p>
    <w:p w14:paraId="4A1F1A8D" w14:textId="77777777" w:rsidR="0091385A" w:rsidRDefault="00000000">
      <w:pPr>
        <w:rPr>
          <w:rFonts w:ascii="宋体" w:hAnsi="宋体"/>
          <w:b/>
          <w:bCs/>
          <w:sz w:val="22"/>
          <w:szCs w:val="22"/>
        </w:rPr>
      </w:pPr>
      <w:r>
        <w:rPr>
          <w:rFonts w:ascii="Times New Roman" w:hAnsi="Times New Roman" w:cs="Times New Roman"/>
          <w:u w:val="single"/>
        </w:rPr>
        <w:br w:type="page"/>
      </w:r>
      <w:bookmarkStart w:id="153" w:name="_Toc26302_WPSOffice_Level2"/>
      <w:bookmarkStart w:id="154" w:name="_Toc19928"/>
      <w:bookmarkStart w:id="155" w:name="_Toc2101"/>
      <w:bookmarkStart w:id="156" w:name="_Toc17574"/>
      <w:bookmarkStart w:id="157" w:name="_Toc22922"/>
      <w:bookmarkStart w:id="158" w:name="_Toc5140_WPSOffice_Level1"/>
      <w:r>
        <w:rPr>
          <w:rFonts w:ascii="宋体" w:hAnsi="宋体" w:hint="eastAsia"/>
          <w:b/>
          <w:bCs/>
          <w:sz w:val="22"/>
          <w:szCs w:val="22"/>
        </w:rPr>
        <w:lastRenderedPageBreak/>
        <w:t>附件二：廉政合同</w:t>
      </w:r>
    </w:p>
    <w:p w14:paraId="264A60C6" w14:textId="77777777" w:rsidR="0091385A" w:rsidRDefault="00000000">
      <w:pPr>
        <w:pStyle w:val="a4"/>
        <w:spacing w:after="240"/>
        <w:jc w:val="center"/>
        <w:rPr>
          <w:rFonts w:ascii="宋体" w:hAnsi="宋体"/>
          <w:b/>
          <w:bCs/>
          <w:sz w:val="24"/>
        </w:rPr>
      </w:pPr>
      <w:r>
        <w:rPr>
          <w:rFonts w:ascii="宋体" w:hAnsi="宋体" w:hint="eastAsia"/>
          <w:b/>
          <w:bCs/>
          <w:sz w:val="24"/>
        </w:rPr>
        <w:t>廉政合同</w:t>
      </w:r>
    </w:p>
    <w:p w14:paraId="0E6F65B2"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为抓好物资设备等采购供应中的党风廉政建设，规范、约束采供双方行为，确保双方工作人员廉洁从业，_______（项目名称）的采购人</w:t>
      </w:r>
      <w:r>
        <w:rPr>
          <w:rFonts w:ascii="宋体" w:hAnsi="宋体" w:hint="eastAsia"/>
          <w:sz w:val="22"/>
          <w:szCs w:val="22"/>
          <w:u w:val="single"/>
        </w:rPr>
        <w:t xml:space="preserve">         </w:t>
      </w:r>
      <w:r>
        <w:rPr>
          <w:rFonts w:ascii="宋体" w:hAnsi="宋体" w:hint="eastAsia"/>
          <w:sz w:val="22"/>
          <w:szCs w:val="22"/>
        </w:rPr>
        <w:t>（采购人名称，以下简称甲方）与该项目的供货商</w:t>
      </w:r>
      <w:r>
        <w:rPr>
          <w:rFonts w:ascii="宋体" w:hAnsi="宋体" w:hint="eastAsia"/>
          <w:sz w:val="22"/>
          <w:szCs w:val="22"/>
          <w:u w:val="single"/>
        </w:rPr>
        <w:t xml:space="preserve">       </w:t>
      </w:r>
      <w:r>
        <w:rPr>
          <w:rFonts w:ascii="宋体" w:hAnsi="宋体" w:hint="eastAsia"/>
          <w:sz w:val="22"/>
          <w:szCs w:val="22"/>
        </w:rPr>
        <w:t>（供货商名称，以下简称乙方），特订立如下合同。</w:t>
      </w:r>
    </w:p>
    <w:p w14:paraId="629D285E"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1.甲乙双方的权利和义务</w:t>
      </w:r>
    </w:p>
    <w:p w14:paraId="42227BA9"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（1）严格遵守党的政策和国家有关法律法规的有关规定。</w:t>
      </w:r>
    </w:p>
    <w:p w14:paraId="3FEED03F"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（2）严格执行</w:t>
      </w:r>
      <w:r>
        <w:rPr>
          <w:rFonts w:ascii="宋体" w:hAnsi="宋体" w:hint="eastAsia"/>
          <w:sz w:val="22"/>
          <w:szCs w:val="22"/>
          <w:u w:val="single"/>
        </w:rPr>
        <w:t xml:space="preserve">          </w:t>
      </w:r>
      <w:r>
        <w:rPr>
          <w:rFonts w:ascii="宋体" w:hAnsi="宋体" w:hint="eastAsia"/>
          <w:sz w:val="22"/>
          <w:szCs w:val="22"/>
        </w:rPr>
        <w:t>（合同文件名称）合同文件，自觉按合同办事。</w:t>
      </w:r>
    </w:p>
    <w:p w14:paraId="47B7D029"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（3）双方的业务活动坚持公开、公正、诚信、透明的原则（法律认定的商业秘密和合同文件另有规定除外），不得损害国家和集体利益。</w:t>
      </w:r>
    </w:p>
    <w:p w14:paraId="71B99579"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（4）建立健全廉政制度，开展廉政教育和廉洁文化建设，公布举报电话，监督并认真查处违规违纪违法行为。</w:t>
      </w:r>
    </w:p>
    <w:p w14:paraId="77A84854"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（5）发现对方在业务活动中有违反廉政规定的行为，有及时提醒对方纠正的权利和义务。</w:t>
      </w:r>
    </w:p>
    <w:p w14:paraId="0DEBA4A5"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（6）发现对方严重违反本合同义务条款的行为，有向有关部门举报、建议给予处理并要求告知处理结果的权利。</w:t>
      </w:r>
    </w:p>
    <w:p w14:paraId="24181799"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2.甲方的义务</w:t>
      </w:r>
    </w:p>
    <w:p w14:paraId="4B4E1143"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（1）甲方及其工作人员不得利用职务之便索要或接受乙方的礼品、礼金、消费卡和有价证券、股权、其他金融产品等财物。</w:t>
      </w:r>
    </w:p>
    <w:p w14:paraId="0CF91886"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（2）甲方及其工作人员不得在利用职务之便为乙方谋取利益之前或之后，约定在其离职后收受乙方财物，并在离职后收受。</w:t>
      </w:r>
    </w:p>
    <w:p w14:paraId="4B2E96B5"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（3）甲方及其工作人员不得在乙方报销应由甲方或个人支付的费用等。</w:t>
      </w:r>
    </w:p>
    <w:p w14:paraId="55588946"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（4）甲方及其工作人员不得要求或者接受乙方可能影响公正执行公务的宴请以及旅游、健身、娱乐等活动安排，不得要求和接受乙方提供的交通工具、通讯工具、高档办公用品等。</w:t>
      </w:r>
    </w:p>
    <w:p w14:paraId="4097355F"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03E7496B"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 xml:space="preserve">（6）甲方及其工作人员不得要求乙方购买合同规定外的材料和设备。    </w:t>
      </w:r>
    </w:p>
    <w:p w14:paraId="5AF8416C"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（7）甲方及其工作人员不得有其他可能影响廉洁从业的行为。</w:t>
      </w:r>
    </w:p>
    <w:p w14:paraId="00F2A4E1"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3.乙方义务</w:t>
      </w:r>
    </w:p>
    <w:p w14:paraId="77ABFAA4"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（1）乙方及其工作人员不得以任何形式向甲方及其工作人员行贿或馈赠礼品、礼金、消费卡和有价证券、股权、其他金融产品等财物，以及回扣、好处费、感谢费等。</w:t>
      </w:r>
    </w:p>
    <w:p w14:paraId="1BBB5A8B"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（2）乙方及其工作人员不得与甲方及其工作人员约定，甲方及其工作人员利用职务之便</w:t>
      </w:r>
      <w:r>
        <w:rPr>
          <w:rFonts w:ascii="宋体" w:hAnsi="宋体" w:hint="eastAsia"/>
          <w:sz w:val="22"/>
          <w:szCs w:val="22"/>
        </w:rPr>
        <w:lastRenderedPageBreak/>
        <w:t>为乙方谋取利益，乙方在其离职后给予财物。</w:t>
      </w:r>
    </w:p>
    <w:p w14:paraId="7D8D5A56"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（3）乙方不得以任何名义为甲方及其工作人员报销由甲方单位或个人支付的任何费用。</w:t>
      </w:r>
    </w:p>
    <w:p w14:paraId="32CF9F43"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（4）乙方及其工作人员不得以任何理由邀请甲方工作人员参与可能影响公正执行公务的宴请以及旅游、健身、娱乐等活动。不得为甲方单位和个人购置或提供通讯工具、交通工具和高档办公用品等。</w:t>
      </w:r>
    </w:p>
    <w:p w14:paraId="621D974B"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（5）乙方及其工作人员不得为甲方工作人员住房装修、婚丧嫁娶、出国出境、旅游等提供方便；不得为甲方工作人员的特定关系人以安排工作为名，使其不实际工作却获取薪酬。</w:t>
      </w:r>
    </w:p>
    <w:p w14:paraId="2441FCCD"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（6）乙方及其工作人员不得有其他可能影响廉洁从业的行为。</w:t>
      </w:r>
    </w:p>
    <w:p w14:paraId="128C152C"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4.违约责任</w:t>
      </w:r>
    </w:p>
    <w:p w14:paraId="23150484"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（1）甲方及其工作人员违反本合同第1、2条，按管理权限，依据有关规定给予党纪政务处分和组织处理；涉嫌犯罪的，移交司法机关追究刑事责任；给乙方单位造成经济损失的，应予以赔偿。</w:t>
      </w:r>
    </w:p>
    <w:p w14:paraId="785AF306"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（2）乙方及其工作人员违反本合同第1、3条，按管理权限，依据有关规定，给予相关处理；给甲方单位造成经济损失的，应予以赔偿。</w:t>
      </w:r>
    </w:p>
    <w:p w14:paraId="542A1A6D"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5.本合同有效期为甲乙双方签署之日起至该供货合同履行完毕后止。</w:t>
      </w:r>
    </w:p>
    <w:p w14:paraId="6E449B24"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6.本合同作为</w:t>
      </w:r>
      <w:r>
        <w:rPr>
          <w:rFonts w:ascii="宋体" w:hAnsi="宋体" w:hint="eastAsia"/>
          <w:sz w:val="22"/>
          <w:szCs w:val="22"/>
          <w:u w:val="single"/>
        </w:rPr>
        <w:t xml:space="preserve">        </w:t>
      </w:r>
      <w:r>
        <w:rPr>
          <w:rFonts w:ascii="宋体" w:hAnsi="宋体" w:hint="eastAsia"/>
          <w:sz w:val="22"/>
          <w:szCs w:val="22"/>
        </w:rPr>
        <w:t>（合同文件名称）的附件，与采购合同具有同等的法律效力，经合同双方签署立即生效。</w:t>
      </w:r>
    </w:p>
    <w:p w14:paraId="5900A239"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7.本合同一式    份，由甲、乙双方各执    份，送交双方监督单位各    份。</w:t>
      </w:r>
    </w:p>
    <w:p w14:paraId="085C3F26" w14:textId="77777777" w:rsidR="0091385A" w:rsidRDefault="0091385A">
      <w:pPr>
        <w:snapToGrid w:val="0"/>
        <w:spacing w:line="360" w:lineRule="auto"/>
        <w:ind w:firstLineChars="200" w:firstLine="440"/>
        <w:rPr>
          <w:rFonts w:ascii="宋体" w:hAnsi="宋体"/>
          <w:sz w:val="22"/>
          <w:szCs w:val="22"/>
        </w:rPr>
      </w:pPr>
    </w:p>
    <w:p w14:paraId="55EF517F" w14:textId="77777777" w:rsidR="0091385A" w:rsidRDefault="0091385A">
      <w:pPr>
        <w:snapToGrid w:val="0"/>
        <w:spacing w:line="360" w:lineRule="auto"/>
        <w:ind w:firstLineChars="200" w:firstLine="440"/>
        <w:rPr>
          <w:rFonts w:ascii="宋体" w:hAnsi="宋体"/>
          <w:sz w:val="22"/>
          <w:szCs w:val="22"/>
        </w:rPr>
      </w:pPr>
    </w:p>
    <w:p w14:paraId="591653EB"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甲方单位：（盖章）                       乙方单位：（盖章）</w:t>
      </w:r>
    </w:p>
    <w:p w14:paraId="489E55F5" w14:textId="77777777" w:rsidR="0091385A" w:rsidRDefault="0091385A">
      <w:pPr>
        <w:snapToGrid w:val="0"/>
        <w:spacing w:line="360" w:lineRule="auto"/>
        <w:ind w:firstLineChars="200" w:firstLine="440"/>
        <w:rPr>
          <w:rFonts w:ascii="宋体" w:hAnsi="宋体"/>
          <w:sz w:val="22"/>
          <w:szCs w:val="22"/>
        </w:rPr>
      </w:pPr>
    </w:p>
    <w:p w14:paraId="7D546DF1"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法定代表人：                             法定代表人：</w:t>
      </w:r>
    </w:p>
    <w:p w14:paraId="2B0AC3DE"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或                                       或</w:t>
      </w:r>
    </w:p>
    <w:p w14:paraId="5708E54D"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其授权的代理人：                         其授权的代理人：</w:t>
      </w:r>
    </w:p>
    <w:p w14:paraId="0B51AA05" w14:textId="77777777" w:rsidR="0091385A" w:rsidRDefault="0091385A">
      <w:pPr>
        <w:snapToGrid w:val="0"/>
        <w:spacing w:line="360" w:lineRule="auto"/>
        <w:ind w:firstLineChars="200" w:firstLine="440"/>
        <w:rPr>
          <w:rFonts w:ascii="宋体" w:hAnsi="宋体"/>
          <w:sz w:val="22"/>
          <w:szCs w:val="22"/>
        </w:rPr>
      </w:pPr>
    </w:p>
    <w:p w14:paraId="56F43CA2" w14:textId="77777777" w:rsidR="0091385A" w:rsidRDefault="00000000">
      <w:pPr>
        <w:snapToGrid w:val="0"/>
        <w:spacing w:line="360" w:lineRule="auto"/>
        <w:ind w:firstLineChars="500" w:firstLine="1100"/>
        <w:rPr>
          <w:rFonts w:ascii="宋体" w:hAnsi="宋体"/>
          <w:sz w:val="22"/>
          <w:szCs w:val="22"/>
        </w:rPr>
      </w:pPr>
      <w:r>
        <w:rPr>
          <w:rFonts w:ascii="宋体" w:hAnsi="宋体" w:hint="eastAsia"/>
          <w:sz w:val="22"/>
          <w:szCs w:val="22"/>
        </w:rPr>
        <w:t>年   月   日                           年   月   日</w:t>
      </w:r>
    </w:p>
    <w:p w14:paraId="72C7033E" w14:textId="77777777" w:rsidR="0091385A" w:rsidRDefault="0091385A">
      <w:pPr>
        <w:snapToGrid w:val="0"/>
        <w:spacing w:line="360" w:lineRule="auto"/>
        <w:ind w:firstLineChars="200" w:firstLine="440"/>
        <w:rPr>
          <w:rFonts w:ascii="宋体" w:hAnsi="宋体"/>
          <w:sz w:val="22"/>
          <w:szCs w:val="22"/>
        </w:rPr>
      </w:pPr>
    </w:p>
    <w:p w14:paraId="57D44D0B" w14:textId="77777777" w:rsidR="0091385A" w:rsidRDefault="0091385A">
      <w:pPr>
        <w:snapToGrid w:val="0"/>
        <w:spacing w:line="360" w:lineRule="auto"/>
        <w:ind w:firstLineChars="200" w:firstLine="440"/>
        <w:rPr>
          <w:rFonts w:ascii="宋体" w:hAnsi="宋体"/>
          <w:sz w:val="22"/>
          <w:szCs w:val="22"/>
        </w:rPr>
      </w:pPr>
    </w:p>
    <w:p w14:paraId="069C9204" w14:textId="77777777" w:rsidR="0091385A" w:rsidRDefault="00000000">
      <w:pPr>
        <w:snapToGrid w:val="0"/>
        <w:spacing w:line="360" w:lineRule="auto"/>
        <w:ind w:firstLineChars="200" w:firstLine="440"/>
        <w:rPr>
          <w:rFonts w:ascii="宋体" w:hAnsi="宋体"/>
          <w:sz w:val="22"/>
          <w:szCs w:val="22"/>
        </w:rPr>
      </w:pPr>
      <w:r>
        <w:rPr>
          <w:rFonts w:ascii="宋体" w:hAnsi="宋体" w:hint="eastAsia"/>
          <w:sz w:val="22"/>
          <w:szCs w:val="22"/>
        </w:rPr>
        <w:t>甲方监督单位：（盖章）                    乙方监督单位：（盖章）</w:t>
      </w:r>
    </w:p>
    <w:p w14:paraId="3F9A4FF6" w14:textId="77777777" w:rsidR="0091385A" w:rsidRDefault="0091385A">
      <w:pPr>
        <w:snapToGrid w:val="0"/>
        <w:spacing w:line="360" w:lineRule="auto"/>
        <w:ind w:firstLineChars="200" w:firstLine="440"/>
        <w:rPr>
          <w:rFonts w:ascii="宋体" w:hAnsi="宋体"/>
          <w:sz w:val="22"/>
          <w:szCs w:val="22"/>
        </w:rPr>
      </w:pPr>
    </w:p>
    <w:p w14:paraId="1DFA662A" w14:textId="77777777" w:rsidR="0091385A" w:rsidRDefault="00000000">
      <w:pPr>
        <w:snapToGrid w:val="0"/>
        <w:spacing w:line="360" w:lineRule="auto"/>
        <w:ind w:firstLineChars="500" w:firstLine="1100"/>
        <w:rPr>
          <w:rFonts w:ascii="宋体" w:hAnsi="宋体"/>
          <w:sz w:val="22"/>
          <w:szCs w:val="22"/>
        </w:rPr>
      </w:pPr>
      <w:r>
        <w:rPr>
          <w:rFonts w:ascii="宋体" w:hAnsi="宋体" w:hint="eastAsia"/>
          <w:sz w:val="22"/>
          <w:szCs w:val="22"/>
        </w:rPr>
        <w:t>年   月   日                           年   月   日</w:t>
      </w:r>
    </w:p>
    <w:p w14:paraId="2A2E0BE9" w14:textId="77777777" w:rsidR="0091385A" w:rsidRDefault="0091385A">
      <w:pPr>
        <w:snapToGrid w:val="0"/>
        <w:spacing w:line="360" w:lineRule="auto"/>
        <w:ind w:firstLineChars="200" w:firstLine="420"/>
        <w:rPr>
          <w:rFonts w:ascii="Times New Roman" w:hAnsi="Times New Roman" w:cs="Times New Roman"/>
        </w:rPr>
      </w:pPr>
    </w:p>
    <w:p w14:paraId="438BBB64" w14:textId="77777777" w:rsidR="0091385A" w:rsidRDefault="00000000">
      <w:pPr>
        <w:rPr>
          <w:rFonts w:ascii="宋体" w:hAnsi="宋体"/>
          <w:b/>
          <w:bCs/>
          <w:sz w:val="22"/>
          <w:szCs w:val="22"/>
        </w:rPr>
      </w:pPr>
      <w:r>
        <w:rPr>
          <w:rFonts w:ascii="宋体" w:hAnsi="宋体" w:hint="eastAsia"/>
          <w:b/>
          <w:bCs/>
          <w:sz w:val="22"/>
          <w:szCs w:val="22"/>
        </w:rPr>
        <w:lastRenderedPageBreak/>
        <w:t>附件三：项目负责人委任书</w:t>
      </w:r>
      <w:bookmarkEnd w:id="153"/>
      <w:bookmarkEnd w:id="154"/>
      <w:bookmarkEnd w:id="155"/>
      <w:bookmarkEnd w:id="156"/>
      <w:bookmarkEnd w:id="157"/>
      <w:r>
        <w:rPr>
          <w:rFonts w:ascii="宋体" w:hAnsi="宋体" w:hint="eastAsia"/>
          <w:b/>
          <w:bCs/>
          <w:sz w:val="22"/>
          <w:szCs w:val="22"/>
        </w:rPr>
        <w:t>（如有）</w:t>
      </w:r>
      <w:bookmarkEnd w:id="158"/>
    </w:p>
    <w:p w14:paraId="62A0CBAF" w14:textId="77777777" w:rsidR="0091385A" w:rsidRDefault="00000000">
      <w:pPr>
        <w:pStyle w:val="af7"/>
        <w:spacing w:line="440" w:lineRule="exact"/>
        <w:rPr>
          <w:rFonts w:ascii="宋体" w:eastAsia="宋体" w:hAnsi="宋体"/>
          <w:b/>
          <w:bCs/>
          <w:sz w:val="24"/>
        </w:rPr>
      </w:pPr>
      <w:r>
        <w:rPr>
          <w:rFonts w:ascii="宋体" w:eastAsia="宋体" w:hAnsi="宋体" w:hint="eastAsia"/>
          <w:b/>
          <w:bCs/>
          <w:sz w:val="24"/>
        </w:rPr>
        <w:t>(</w:t>
      </w:r>
      <w:r>
        <w:rPr>
          <w:rFonts w:ascii="宋体" w:eastAsia="宋体" w:hAnsi="宋体" w:hint="eastAsia"/>
          <w:b/>
          <w:bCs/>
          <w:sz w:val="24"/>
          <w:u w:val="single"/>
        </w:rPr>
        <w:t>乙方全称</w:t>
      </w:r>
      <w:r>
        <w:rPr>
          <w:rFonts w:ascii="宋体" w:eastAsia="宋体" w:hAnsi="宋体" w:hint="eastAsia"/>
          <w:b/>
          <w:bCs/>
          <w:sz w:val="24"/>
        </w:rPr>
        <w:t>)</w:t>
      </w:r>
    </w:p>
    <w:p w14:paraId="4DB2E90B" w14:textId="77777777" w:rsidR="0091385A" w:rsidRDefault="00000000">
      <w:pPr>
        <w:pStyle w:val="af7"/>
        <w:spacing w:line="440" w:lineRule="exact"/>
        <w:rPr>
          <w:rFonts w:ascii="宋体" w:eastAsia="宋体" w:hAnsi="宋体"/>
          <w:b/>
          <w:bCs/>
          <w:sz w:val="22"/>
          <w:szCs w:val="22"/>
        </w:rPr>
      </w:pPr>
      <w:r>
        <w:rPr>
          <w:rFonts w:ascii="宋体" w:eastAsia="宋体" w:hAnsi="宋体" w:hint="eastAsia"/>
          <w:b/>
          <w:bCs/>
          <w:sz w:val="24"/>
        </w:rPr>
        <w:t>(</w:t>
      </w:r>
      <w:r>
        <w:rPr>
          <w:rFonts w:ascii="宋体" w:eastAsia="宋体" w:hAnsi="宋体" w:hint="eastAsia"/>
          <w:b/>
          <w:bCs/>
          <w:sz w:val="24"/>
          <w:u w:val="single"/>
        </w:rPr>
        <w:t>合同项目名称</w:t>
      </w:r>
      <w:r>
        <w:rPr>
          <w:rFonts w:ascii="宋体" w:eastAsia="宋体" w:hAnsi="宋体" w:hint="eastAsia"/>
          <w:b/>
          <w:bCs/>
          <w:sz w:val="24"/>
        </w:rPr>
        <w:t>) 项目负责人委任书</w:t>
      </w:r>
    </w:p>
    <w:p w14:paraId="63A3171F" w14:textId="77777777" w:rsidR="0091385A" w:rsidRDefault="0091385A">
      <w:pPr>
        <w:snapToGrid w:val="0"/>
        <w:spacing w:line="440" w:lineRule="exact"/>
        <w:ind w:firstLine="480"/>
        <w:rPr>
          <w:rFonts w:ascii="宋体" w:hAnsi="宋体"/>
          <w:sz w:val="22"/>
          <w:szCs w:val="22"/>
        </w:rPr>
      </w:pPr>
    </w:p>
    <w:p w14:paraId="02BAEF16" w14:textId="77777777" w:rsidR="0091385A" w:rsidRDefault="0091385A">
      <w:pPr>
        <w:snapToGrid w:val="0"/>
        <w:spacing w:line="440" w:lineRule="exact"/>
        <w:ind w:firstLine="480"/>
        <w:rPr>
          <w:rFonts w:ascii="宋体" w:hAnsi="宋体"/>
          <w:sz w:val="22"/>
          <w:szCs w:val="22"/>
        </w:rPr>
      </w:pPr>
    </w:p>
    <w:p w14:paraId="5872C4E8" w14:textId="77777777" w:rsidR="0091385A" w:rsidRDefault="00000000">
      <w:pPr>
        <w:spacing w:line="440" w:lineRule="exact"/>
        <w:rPr>
          <w:rFonts w:ascii="宋体" w:hAnsi="宋体"/>
          <w:sz w:val="22"/>
          <w:szCs w:val="22"/>
        </w:rPr>
      </w:pPr>
      <w:r>
        <w:rPr>
          <w:rFonts w:ascii="宋体" w:hAnsi="宋体" w:hint="eastAsia"/>
          <w:sz w:val="22"/>
          <w:szCs w:val="22"/>
        </w:rPr>
        <w:t>致：</w:t>
      </w:r>
      <w:r>
        <w:rPr>
          <w:rFonts w:ascii="宋体" w:hAnsi="宋体" w:hint="eastAsia"/>
          <w:sz w:val="22"/>
          <w:szCs w:val="22"/>
          <w:u w:val="single"/>
        </w:rPr>
        <w:t>(甲方全称)</w:t>
      </w:r>
    </w:p>
    <w:p w14:paraId="45F8CEAD" w14:textId="77777777" w:rsidR="0091385A" w:rsidRDefault="00000000">
      <w:pPr>
        <w:spacing w:line="440" w:lineRule="exact"/>
        <w:ind w:firstLineChars="257" w:firstLine="565"/>
        <w:rPr>
          <w:rFonts w:ascii="宋体" w:hAnsi="宋体"/>
          <w:sz w:val="22"/>
          <w:szCs w:val="22"/>
        </w:rPr>
      </w:pPr>
      <w:r>
        <w:rPr>
          <w:rFonts w:ascii="宋体" w:hAnsi="宋体" w:hint="eastAsia"/>
          <w:sz w:val="22"/>
          <w:szCs w:val="22"/>
          <w:u w:val="single"/>
        </w:rPr>
        <w:t xml:space="preserve">(乙方全称) </w:t>
      </w:r>
      <w:r>
        <w:rPr>
          <w:rFonts w:ascii="宋体" w:hAnsi="宋体" w:hint="eastAsia"/>
          <w:sz w:val="22"/>
          <w:szCs w:val="22"/>
        </w:rPr>
        <w:t>法定代表人</w:t>
      </w:r>
      <w:r>
        <w:rPr>
          <w:rFonts w:ascii="宋体" w:hAnsi="宋体" w:hint="eastAsia"/>
          <w:sz w:val="22"/>
          <w:szCs w:val="22"/>
          <w:u w:val="single"/>
        </w:rPr>
        <w:t xml:space="preserve"> (职务、姓名) </w:t>
      </w:r>
      <w:r>
        <w:rPr>
          <w:rFonts w:ascii="宋体" w:hAnsi="宋体" w:hint="eastAsia"/>
          <w:sz w:val="22"/>
          <w:szCs w:val="22"/>
        </w:rPr>
        <w:t>代表本单位委任</w:t>
      </w:r>
      <w:r>
        <w:rPr>
          <w:rFonts w:ascii="宋体" w:hAnsi="宋体" w:hint="eastAsia"/>
          <w:sz w:val="22"/>
          <w:szCs w:val="22"/>
          <w:u w:val="single"/>
        </w:rPr>
        <w:t xml:space="preserve"> (职务、姓名) </w:t>
      </w:r>
      <w:r>
        <w:rPr>
          <w:rFonts w:ascii="宋体" w:hAnsi="宋体" w:hint="eastAsia"/>
          <w:sz w:val="22"/>
          <w:szCs w:val="22"/>
        </w:rPr>
        <w:t>为</w:t>
      </w:r>
      <w:r>
        <w:rPr>
          <w:rFonts w:ascii="宋体" w:hAnsi="宋体" w:hint="eastAsia"/>
          <w:sz w:val="22"/>
          <w:szCs w:val="22"/>
          <w:u w:val="single"/>
        </w:rPr>
        <w:t>(合同项目名称)</w:t>
      </w:r>
      <w:r>
        <w:rPr>
          <w:rFonts w:ascii="宋体" w:hAnsi="宋体" w:hint="eastAsia"/>
          <w:sz w:val="22"/>
          <w:szCs w:val="22"/>
        </w:rPr>
        <w:t>的项目负责人。凡本合同执行中的有关技术、进度、质量检验、结算与支付等方面工作，由</w:t>
      </w:r>
      <w:r>
        <w:rPr>
          <w:rFonts w:ascii="宋体" w:hAnsi="宋体" w:hint="eastAsia"/>
          <w:sz w:val="22"/>
          <w:szCs w:val="22"/>
          <w:u w:val="single"/>
        </w:rPr>
        <w:t xml:space="preserve">  (姓名) </w:t>
      </w:r>
      <w:r>
        <w:rPr>
          <w:rFonts w:ascii="宋体" w:hAnsi="宋体" w:hint="eastAsia"/>
          <w:sz w:val="22"/>
          <w:szCs w:val="22"/>
        </w:rPr>
        <w:t>代表本单位全面负责。</w:t>
      </w:r>
    </w:p>
    <w:p w14:paraId="751D9DE2" w14:textId="77777777" w:rsidR="0091385A" w:rsidRDefault="0091385A">
      <w:pPr>
        <w:spacing w:line="440" w:lineRule="exact"/>
        <w:ind w:firstLineChars="257" w:firstLine="565"/>
        <w:rPr>
          <w:rFonts w:ascii="宋体" w:hAnsi="宋体"/>
          <w:sz w:val="22"/>
          <w:szCs w:val="22"/>
        </w:rPr>
      </w:pPr>
    </w:p>
    <w:p w14:paraId="0C3EDB8B" w14:textId="77777777" w:rsidR="0091385A" w:rsidRDefault="0091385A">
      <w:pPr>
        <w:snapToGrid w:val="0"/>
        <w:spacing w:line="440" w:lineRule="exact"/>
        <w:jc w:val="right"/>
        <w:rPr>
          <w:rFonts w:ascii="宋体" w:hAnsi="宋体"/>
          <w:sz w:val="22"/>
          <w:szCs w:val="22"/>
        </w:rPr>
      </w:pPr>
    </w:p>
    <w:p w14:paraId="62792176" w14:textId="77777777" w:rsidR="0091385A" w:rsidRDefault="00000000">
      <w:pPr>
        <w:snapToGrid w:val="0"/>
        <w:spacing w:line="440" w:lineRule="exact"/>
        <w:jc w:val="right"/>
        <w:rPr>
          <w:rFonts w:ascii="宋体" w:hAnsi="宋体"/>
          <w:sz w:val="22"/>
          <w:szCs w:val="22"/>
        </w:rPr>
      </w:pPr>
      <w:r>
        <w:rPr>
          <w:rFonts w:ascii="宋体" w:hAnsi="宋体" w:hint="eastAsia"/>
          <w:sz w:val="22"/>
          <w:szCs w:val="22"/>
        </w:rPr>
        <w:t>乙方：</w:t>
      </w:r>
      <w:r>
        <w:rPr>
          <w:rFonts w:ascii="宋体" w:hAnsi="宋体" w:hint="eastAsia"/>
          <w:sz w:val="22"/>
          <w:szCs w:val="22"/>
          <w:u w:val="single"/>
        </w:rPr>
        <w:t xml:space="preserve">           </w:t>
      </w:r>
      <w:r>
        <w:rPr>
          <w:rFonts w:ascii="宋体" w:hAnsi="宋体" w:hint="eastAsia"/>
          <w:sz w:val="22"/>
          <w:szCs w:val="22"/>
        </w:rPr>
        <w:t>(盖单位章)</w:t>
      </w:r>
    </w:p>
    <w:p w14:paraId="5C058E06" w14:textId="77777777" w:rsidR="0091385A" w:rsidRDefault="00000000">
      <w:pPr>
        <w:snapToGrid w:val="0"/>
        <w:spacing w:line="440" w:lineRule="exact"/>
        <w:ind w:firstLineChars="2200" w:firstLine="4840"/>
        <w:jc w:val="right"/>
        <w:rPr>
          <w:rFonts w:ascii="宋体" w:hAnsi="宋体"/>
          <w:sz w:val="22"/>
          <w:szCs w:val="22"/>
          <w:u w:val="single"/>
        </w:rPr>
      </w:pPr>
      <w:r>
        <w:rPr>
          <w:rFonts w:ascii="宋体" w:hAnsi="宋体" w:hint="eastAsia"/>
          <w:sz w:val="22"/>
          <w:szCs w:val="22"/>
        </w:rPr>
        <w:t>法定代表人：</w:t>
      </w:r>
      <w:r>
        <w:rPr>
          <w:rFonts w:ascii="宋体" w:hAnsi="宋体" w:hint="eastAsia"/>
          <w:sz w:val="22"/>
          <w:szCs w:val="22"/>
          <w:u w:val="single"/>
        </w:rPr>
        <w:t xml:space="preserve">         </w:t>
      </w:r>
      <w:r>
        <w:rPr>
          <w:rFonts w:ascii="宋体" w:hAnsi="宋体" w:hint="eastAsia"/>
          <w:sz w:val="22"/>
          <w:szCs w:val="22"/>
        </w:rPr>
        <w:t>(职务)</w:t>
      </w:r>
    </w:p>
    <w:p w14:paraId="5C265412" w14:textId="77777777" w:rsidR="0091385A" w:rsidRDefault="00000000">
      <w:pPr>
        <w:snapToGrid w:val="0"/>
        <w:spacing w:line="440" w:lineRule="exact"/>
        <w:jc w:val="right"/>
        <w:rPr>
          <w:rFonts w:ascii="宋体" w:hAnsi="宋体"/>
          <w:sz w:val="22"/>
          <w:szCs w:val="22"/>
        </w:rPr>
      </w:pPr>
      <w:r>
        <w:rPr>
          <w:rFonts w:ascii="宋体" w:hAnsi="宋体" w:hint="eastAsia"/>
          <w:sz w:val="22"/>
          <w:szCs w:val="22"/>
          <w:u w:val="single"/>
        </w:rPr>
        <w:t xml:space="preserve">           </w:t>
      </w:r>
      <w:r>
        <w:rPr>
          <w:rFonts w:ascii="宋体" w:hAnsi="宋体" w:hint="eastAsia"/>
          <w:sz w:val="22"/>
          <w:szCs w:val="22"/>
        </w:rPr>
        <w:t>(姓名)</w:t>
      </w:r>
    </w:p>
    <w:p w14:paraId="457412DA" w14:textId="77777777" w:rsidR="0091385A" w:rsidRDefault="00000000">
      <w:pPr>
        <w:snapToGrid w:val="0"/>
        <w:spacing w:line="440" w:lineRule="exact"/>
        <w:jc w:val="right"/>
        <w:rPr>
          <w:rFonts w:ascii="宋体" w:hAnsi="宋体"/>
          <w:sz w:val="22"/>
          <w:szCs w:val="22"/>
        </w:rPr>
      </w:pPr>
      <w:r>
        <w:rPr>
          <w:rFonts w:ascii="宋体" w:hAnsi="宋体" w:hint="eastAsia"/>
          <w:sz w:val="22"/>
          <w:szCs w:val="22"/>
          <w:u w:val="single"/>
        </w:rPr>
        <w:t xml:space="preserve">           </w:t>
      </w:r>
      <w:r>
        <w:rPr>
          <w:rFonts w:ascii="宋体" w:hAnsi="宋体" w:hint="eastAsia"/>
          <w:sz w:val="22"/>
          <w:szCs w:val="22"/>
        </w:rPr>
        <w:t>(签名)</w:t>
      </w:r>
    </w:p>
    <w:p w14:paraId="110406A5" w14:textId="77777777" w:rsidR="0091385A" w:rsidRDefault="00000000">
      <w:pPr>
        <w:pStyle w:val="a4"/>
        <w:jc w:val="right"/>
        <w:rPr>
          <w:rFonts w:ascii="Times New Roman" w:hAnsi="Times New Roman" w:cs="Times New Roman"/>
          <w:szCs w:val="21"/>
        </w:rPr>
      </w:pPr>
      <w:r>
        <w:rPr>
          <w:rFonts w:ascii="宋体" w:hAnsi="宋体" w:hint="eastAsia"/>
          <w:sz w:val="22"/>
          <w:szCs w:val="22"/>
          <w:u w:val="single"/>
        </w:rPr>
        <w:t xml:space="preserve">       </w:t>
      </w:r>
      <w:r>
        <w:rPr>
          <w:rFonts w:ascii="宋体" w:hAnsi="宋体" w:hint="eastAsia"/>
          <w:sz w:val="22"/>
          <w:szCs w:val="22"/>
        </w:rPr>
        <w:t>年</w:t>
      </w:r>
      <w:r>
        <w:rPr>
          <w:rFonts w:ascii="宋体" w:hAnsi="宋体" w:hint="eastAsia"/>
          <w:sz w:val="22"/>
          <w:szCs w:val="22"/>
          <w:u w:val="single"/>
        </w:rPr>
        <w:t xml:space="preserve">    </w:t>
      </w:r>
      <w:r>
        <w:rPr>
          <w:rFonts w:ascii="宋体" w:hAnsi="宋体" w:hint="eastAsia"/>
          <w:sz w:val="22"/>
          <w:szCs w:val="22"/>
        </w:rPr>
        <w:t>月</w:t>
      </w:r>
      <w:r>
        <w:rPr>
          <w:rFonts w:ascii="宋体" w:hAnsi="宋体" w:hint="eastAsia"/>
          <w:sz w:val="22"/>
          <w:szCs w:val="22"/>
          <w:u w:val="single"/>
        </w:rPr>
        <w:t xml:space="preserve">    </w:t>
      </w:r>
      <w:r>
        <w:rPr>
          <w:rFonts w:ascii="宋体" w:hAnsi="宋体" w:hint="eastAsia"/>
          <w:sz w:val="22"/>
          <w:szCs w:val="22"/>
        </w:rPr>
        <w:t>日</w:t>
      </w:r>
    </w:p>
    <w:p w14:paraId="627FAC6D" w14:textId="77777777" w:rsidR="0091385A" w:rsidRDefault="00000000">
      <w:pPr>
        <w:jc w:val="center"/>
        <w:outlineLvl w:val="0"/>
        <w:rPr>
          <w:rFonts w:ascii="Times New Roman" w:hAnsi="Times New Roman" w:cs="Times New Roman"/>
        </w:rPr>
      </w:pPr>
      <w:r>
        <w:rPr>
          <w:rFonts w:ascii="Times New Roman" w:hAnsi="Times New Roman" w:cs="Times New Roman"/>
          <w:szCs w:val="21"/>
        </w:rPr>
        <w:br w:type="page"/>
      </w:r>
      <w:bookmarkStart w:id="159" w:name="_Toc10972"/>
      <w:r>
        <w:rPr>
          <w:rFonts w:ascii="Times New Roman" w:hAnsi="Times New Roman" w:cs="Times New Roman" w:hint="eastAsia"/>
          <w:b/>
          <w:bCs/>
          <w:kern w:val="44"/>
          <w:sz w:val="36"/>
          <w:szCs w:val="44"/>
        </w:rPr>
        <w:lastRenderedPageBreak/>
        <w:t>第五章</w:t>
      </w:r>
      <w:r>
        <w:rPr>
          <w:rFonts w:ascii="Times New Roman" w:hAnsi="Times New Roman" w:cs="Times New Roman" w:hint="eastAsia"/>
          <w:b/>
          <w:bCs/>
          <w:kern w:val="44"/>
          <w:sz w:val="36"/>
          <w:szCs w:val="44"/>
        </w:rPr>
        <w:t xml:space="preserve"> </w:t>
      </w:r>
      <w:r>
        <w:rPr>
          <w:rFonts w:ascii="Times New Roman" w:hAnsi="Times New Roman" w:cs="Times New Roman"/>
          <w:b/>
          <w:bCs/>
          <w:kern w:val="44"/>
          <w:sz w:val="36"/>
          <w:szCs w:val="44"/>
        </w:rPr>
        <w:t>采购需求及清单</w:t>
      </w:r>
      <w:bookmarkEnd w:id="159"/>
    </w:p>
    <w:p w14:paraId="5706AC2F" w14:textId="77777777" w:rsidR="0091385A" w:rsidRDefault="00000000">
      <w:pPr>
        <w:spacing w:beforeLines="100" w:before="312" w:line="360" w:lineRule="auto"/>
        <w:ind w:firstLineChars="200" w:firstLine="480"/>
        <w:rPr>
          <w:rFonts w:ascii="宋体" w:hAnsi="宋体"/>
          <w:sz w:val="24"/>
        </w:rPr>
      </w:pPr>
      <w:r>
        <w:rPr>
          <w:rFonts w:ascii="宋体" w:hAnsi="宋体" w:hint="eastAsia"/>
          <w:sz w:val="24"/>
        </w:rPr>
        <w:t>1、供应商应根据本项目规定的工作内容、参考资料和供应商自行现场考察情况，编制报价清单。</w:t>
      </w:r>
    </w:p>
    <w:p w14:paraId="36087811" w14:textId="77777777" w:rsidR="0091385A" w:rsidRDefault="00000000">
      <w:pPr>
        <w:spacing w:line="360" w:lineRule="auto"/>
        <w:ind w:firstLineChars="200" w:firstLine="480"/>
        <w:rPr>
          <w:rFonts w:ascii="宋体" w:hAnsi="宋体"/>
          <w:sz w:val="24"/>
        </w:rPr>
      </w:pPr>
      <w:r>
        <w:rPr>
          <w:rFonts w:ascii="宋体" w:hAnsi="宋体" w:hint="eastAsia"/>
          <w:sz w:val="24"/>
        </w:rPr>
        <w:t>2、本合同为总价合同，报价中包含为完成本项目工作所需的全部人员费用（如人员工资、保险、加班、差旅等一切费用）、设备费用（如交通工具、办公设施、拍摄设备等）、材料费用、税费等，以及合同明示和暗示的所有责任、义务和风险。</w:t>
      </w:r>
    </w:p>
    <w:p w14:paraId="7DF2FAB7" w14:textId="77777777" w:rsidR="0091385A" w:rsidRDefault="00000000">
      <w:pPr>
        <w:spacing w:line="360" w:lineRule="auto"/>
        <w:ind w:firstLineChars="200" w:firstLine="480"/>
        <w:rPr>
          <w:rFonts w:ascii="宋体" w:hAnsi="宋体"/>
          <w:sz w:val="24"/>
        </w:rPr>
      </w:pPr>
      <w:r>
        <w:rPr>
          <w:rFonts w:ascii="宋体" w:hAnsi="宋体" w:hint="eastAsia"/>
          <w:sz w:val="24"/>
        </w:rPr>
        <w:t>3、供应商在填报费用时应综合考虑以下因素：供应商所提供的各级人员、仪器及交通、办公、生活设施均应满足询比文件及</w:t>
      </w:r>
      <w:r>
        <w:rPr>
          <w:rFonts w:ascii="宋体" w:hAnsi="宋体" w:hint="eastAsia"/>
          <w:bCs/>
          <w:sz w:val="24"/>
        </w:rPr>
        <w:t>项目现场要求</w:t>
      </w:r>
      <w:r>
        <w:rPr>
          <w:rFonts w:ascii="宋体" w:hAnsi="宋体" w:hint="eastAsia"/>
          <w:sz w:val="24"/>
        </w:rPr>
        <w:t>，并在此基础上根据工作需要增加必要配置，有关费用均计入报价中，采购人不另行支付。</w:t>
      </w:r>
    </w:p>
    <w:p w14:paraId="6D8936D0" w14:textId="77777777" w:rsidR="0091385A" w:rsidRDefault="00000000">
      <w:pPr>
        <w:spacing w:line="360" w:lineRule="auto"/>
        <w:ind w:firstLineChars="200" w:firstLine="480"/>
        <w:rPr>
          <w:rFonts w:ascii="宋体" w:hAnsi="宋体"/>
          <w:sz w:val="24"/>
        </w:rPr>
      </w:pPr>
      <w:r>
        <w:rPr>
          <w:rFonts w:ascii="宋体" w:hAnsi="宋体" w:hint="eastAsia"/>
          <w:sz w:val="24"/>
        </w:rPr>
        <w:t>4、“报价清单汇总表”为固定格式，供应商必须填写，并不得增加支付项目。</w:t>
      </w:r>
    </w:p>
    <w:p w14:paraId="4408BEFA" w14:textId="77777777" w:rsidR="0091385A" w:rsidRDefault="00000000">
      <w:pPr>
        <w:spacing w:line="360" w:lineRule="auto"/>
        <w:ind w:firstLineChars="200" w:firstLine="480"/>
        <w:rPr>
          <w:rFonts w:ascii="宋体" w:hAnsi="宋体"/>
          <w:sz w:val="24"/>
        </w:rPr>
      </w:pPr>
      <w:r>
        <w:rPr>
          <w:rFonts w:ascii="宋体" w:hAnsi="宋体" w:hint="eastAsia"/>
          <w:sz w:val="24"/>
        </w:rPr>
        <w:t>5、“报价清单汇总表”的每一个项目，都需填入合计金额；对于没有填入合计金额的项目，其费用应视为已包括在的其他项目的合计金额中，供应商必须按采购人指令完成未填入合计金额的工程项目，但合同总价不予调整。</w:t>
      </w:r>
    </w:p>
    <w:p w14:paraId="1E934893" w14:textId="77777777" w:rsidR="0091385A" w:rsidRDefault="00000000">
      <w:pPr>
        <w:spacing w:line="360" w:lineRule="auto"/>
        <w:ind w:firstLineChars="200" w:firstLine="480"/>
        <w:rPr>
          <w:rFonts w:ascii="宋体" w:hAnsi="宋体"/>
          <w:sz w:val="24"/>
        </w:rPr>
      </w:pPr>
      <w:r>
        <w:rPr>
          <w:rFonts w:ascii="宋体" w:hAnsi="宋体" w:hint="eastAsia"/>
          <w:sz w:val="24"/>
        </w:rPr>
        <w:t>6、供应商在清单中报价应以人民币表示。报价表“报价汇总表”中所列的报价总价应与报价函中的总报价一致。</w:t>
      </w:r>
    </w:p>
    <w:p w14:paraId="1353FB62" w14:textId="77777777" w:rsidR="0091385A" w:rsidRDefault="0091385A"/>
    <w:p w14:paraId="17DF9920" w14:textId="77777777" w:rsidR="0091385A" w:rsidRDefault="00000000">
      <w:pPr>
        <w:rPr>
          <w:rFonts w:ascii="Times New Roman" w:hAnsi="Times New Roman" w:cs="Times New Roman"/>
        </w:rPr>
      </w:pPr>
      <w:r>
        <w:rPr>
          <w:rFonts w:ascii="Times New Roman" w:hAnsi="Times New Roman" w:cs="Times New Roman"/>
        </w:rPr>
        <w:br w:type="page"/>
      </w:r>
    </w:p>
    <w:p w14:paraId="78020EC7" w14:textId="77777777" w:rsidR="0091385A" w:rsidRDefault="00000000">
      <w:pPr>
        <w:jc w:val="center"/>
        <w:rPr>
          <w:rFonts w:ascii="Times New Roman" w:hAnsi="Times New Roman"/>
          <w:sz w:val="28"/>
          <w:szCs w:val="28"/>
        </w:rPr>
      </w:pPr>
      <w:r>
        <w:rPr>
          <w:rFonts w:ascii="Times New Roman" w:hAnsi="Times New Roman" w:hint="eastAsia"/>
          <w:b/>
          <w:sz w:val="28"/>
          <w:szCs w:val="28"/>
        </w:rPr>
        <w:lastRenderedPageBreak/>
        <w:t>造价咨询服务费报价汇总表</w:t>
      </w:r>
    </w:p>
    <w:tbl>
      <w:tblPr>
        <w:tblW w:w="9115" w:type="dxa"/>
        <w:jc w:val="center"/>
        <w:tblLayout w:type="fixed"/>
        <w:tblCellMar>
          <w:left w:w="0" w:type="dxa"/>
          <w:right w:w="0" w:type="dxa"/>
        </w:tblCellMar>
        <w:tblLook w:val="04A0" w:firstRow="1" w:lastRow="0" w:firstColumn="1" w:lastColumn="0" w:noHBand="0" w:noVBand="1"/>
      </w:tblPr>
      <w:tblGrid>
        <w:gridCol w:w="689"/>
        <w:gridCol w:w="3974"/>
        <w:gridCol w:w="1129"/>
        <w:gridCol w:w="2410"/>
        <w:gridCol w:w="913"/>
      </w:tblGrid>
      <w:tr w:rsidR="0091385A" w14:paraId="5266365E" w14:textId="77777777">
        <w:trPr>
          <w:trHeight w:val="693"/>
          <w:jc w:val="center"/>
        </w:trPr>
        <w:tc>
          <w:tcPr>
            <w:tcW w:w="689" w:type="dxa"/>
            <w:tcBorders>
              <w:top w:val="single" w:sz="8" w:space="0" w:color="auto"/>
              <w:left w:val="single" w:sz="8" w:space="0" w:color="auto"/>
              <w:bottom w:val="single" w:sz="8" w:space="0" w:color="auto"/>
              <w:right w:val="single" w:sz="4" w:space="0" w:color="auto"/>
            </w:tcBorders>
            <w:vAlign w:val="center"/>
          </w:tcPr>
          <w:p w14:paraId="01FDE44E" w14:textId="77777777" w:rsidR="0091385A" w:rsidRDefault="00000000">
            <w:pPr>
              <w:jc w:val="center"/>
              <w:rPr>
                <w:rFonts w:ascii="宋体" w:hAnsi="宋体"/>
                <w:sz w:val="22"/>
                <w:szCs w:val="22"/>
              </w:rPr>
            </w:pPr>
            <w:r>
              <w:rPr>
                <w:rFonts w:ascii="宋体" w:hAnsi="宋体" w:hint="eastAsia"/>
                <w:sz w:val="22"/>
                <w:szCs w:val="22"/>
              </w:rPr>
              <w:t>编号</w:t>
            </w:r>
          </w:p>
        </w:tc>
        <w:tc>
          <w:tcPr>
            <w:tcW w:w="3974" w:type="dxa"/>
            <w:tcBorders>
              <w:top w:val="single" w:sz="8" w:space="0" w:color="auto"/>
              <w:left w:val="nil"/>
              <w:bottom w:val="single" w:sz="8" w:space="0" w:color="auto"/>
              <w:right w:val="single" w:sz="4" w:space="0" w:color="auto"/>
            </w:tcBorders>
            <w:vAlign w:val="center"/>
          </w:tcPr>
          <w:p w14:paraId="042C2921" w14:textId="77777777" w:rsidR="0091385A" w:rsidRDefault="00000000">
            <w:pPr>
              <w:jc w:val="center"/>
              <w:rPr>
                <w:rFonts w:ascii="宋体" w:hAnsi="宋体"/>
                <w:sz w:val="22"/>
                <w:szCs w:val="22"/>
              </w:rPr>
            </w:pPr>
            <w:r>
              <w:rPr>
                <w:rFonts w:ascii="宋体" w:hAnsi="宋体" w:hint="eastAsia"/>
                <w:sz w:val="22"/>
                <w:szCs w:val="22"/>
              </w:rPr>
              <w:t>项目名称</w:t>
            </w:r>
          </w:p>
        </w:tc>
        <w:tc>
          <w:tcPr>
            <w:tcW w:w="1129" w:type="dxa"/>
            <w:tcBorders>
              <w:top w:val="single" w:sz="8" w:space="0" w:color="auto"/>
              <w:left w:val="nil"/>
              <w:bottom w:val="single" w:sz="4" w:space="0" w:color="auto"/>
              <w:right w:val="single" w:sz="4" w:space="0" w:color="auto"/>
            </w:tcBorders>
            <w:vAlign w:val="center"/>
          </w:tcPr>
          <w:p w14:paraId="2D329196" w14:textId="77777777" w:rsidR="0091385A" w:rsidRDefault="00000000">
            <w:pPr>
              <w:jc w:val="center"/>
              <w:rPr>
                <w:rFonts w:ascii="宋体" w:hAnsi="宋体"/>
                <w:sz w:val="22"/>
                <w:szCs w:val="22"/>
              </w:rPr>
            </w:pPr>
            <w:r>
              <w:rPr>
                <w:rFonts w:ascii="宋体" w:hAnsi="宋体" w:hint="eastAsia"/>
                <w:sz w:val="22"/>
                <w:szCs w:val="22"/>
              </w:rPr>
              <w:t>单位</w:t>
            </w:r>
          </w:p>
        </w:tc>
        <w:tc>
          <w:tcPr>
            <w:tcW w:w="2410" w:type="dxa"/>
            <w:tcBorders>
              <w:top w:val="single" w:sz="8" w:space="0" w:color="auto"/>
              <w:left w:val="nil"/>
              <w:bottom w:val="single" w:sz="4" w:space="0" w:color="auto"/>
              <w:right w:val="single" w:sz="4" w:space="0" w:color="auto"/>
            </w:tcBorders>
            <w:vAlign w:val="center"/>
          </w:tcPr>
          <w:p w14:paraId="0807F39D" w14:textId="77777777" w:rsidR="0091385A" w:rsidRDefault="00000000">
            <w:pPr>
              <w:jc w:val="center"/>
              <w:rPr>
                <w:rFonts w:ascii="宋体" w:hAnsi="宋体"/>
                <w:sz w:val="22"/>
                <w:szCs w:val="22"/>
              </w:rPr>
            </w:pPr>
            <w:r>
              <w:rPr>
                <w:rFonts w:ascii="宋体" w:hAnsi="宋体" w:hint="eastAsia"/>
                <w:sz w:val="22"/>
                <w:szCs w:val="22"/>
              </w:rPr>
              <w:t>合价（元）</w:t>
            </w:r>
          </w:p>
        </w:tc>
        <w:tc>
          <w:tcPr>
            <w:tcW w:w="913" w:type="dxa"/>
            <w:tcBorders>
              <w:top w:val="single" w:sz="8" w:space="0" w:color="auto"/>
              <w:left w:val="single" w:sz="4" w:space="0" w:color="auto"/>
              <w:bottom w:val="single" w:sz="4" w:space="0" w:color="auto"/>
              <w:right w:val="single" w:sz="8" w:space="0" w:color="auto"/>
            </w:tcBorders>
            <w:vAlign w:val="center"/>
          </w:tcPr>
          <w:p w14:paraId="3419873E" w14:textId="77777777" w:rsidR="0091385A" w:rsidRDefault="00000000">
            <w:pPr>
              <w:jc w:val="center"/>
              <w:rPr>
                <w:rFonts w:ascii="宋体" w:hAnsi="宋体"/>
                <w:sz w:val="22"/>
                <w:szCs w:val="22"/>
              </w:rPr>
            </w:pPr>
            <w:r>
              <w:rPr>
                <w:rFonts w:ascii="宋体" w:hAnsi="宋体" w:hint="eastAsia"/>
                <w:sz w:val="22"/>
                <w:szCs w:val="22"/>
              </w:rPr>
              <w:t>备注</w:t>
            </w:r>
          </w:p>
        </w:tc>
      </w:tr>
      <w:tr w:rsidR="0091385A" w14:paraId="665DFB15" w14:textId="77777777">
        <w:trPr>
          <w:trHeight w:val="1194"/>
          <w:jc w:val="center"/>
        </w:trPr>
        <w:tc>
          <w:tcPr>
            <w:tcW w:w="689" w:type="dxa"/>
            <w:tcBorders>
              <w:top w:val="single" w:sz="8" w:space="0" w:color="auto"/>
              <w:left w:val="single" w:sz="8" w:space="0" w:color="auto"/>
              <w:bottom w:val="single" w:sz="8" w:space="0" w:color="auto"/>
              <w:right w:val="single" w:sz="8" w:space="0" w:color="auto"/>
            </w:tcBorders>
            <w:vAlign w:val="center"/>
          </w:tcPr>
          <w:p w14:paraId="3640985E" w14:textId="77777777" w:rsidR="0091385A" w:rsidRDefault="00000000">
            <w:pPr>
              <w:jc w:val="center"/>
              <w:rPr>
                <w:rFonts w:ascii="宋体" w:hAnsi="宋体"/>
                <w:sz w:val="22"/>
                <w:szCs w:val="22"/>
              </w:rPr>
            </w:pPr>
            <w:r>
              <w:rPr>
                <w:rFonts w:ascii="宋体" w:hAnsi="宋体" w:hint="eastAsia"/>
                <w:sz w:val="22"/>
                <w:szCs w:val="22"/>
              </w:rPr>
              <w:t>1</w:t>
            </w:r>
          </w:p>
        </w:tc>
        <w:tc>
          <w:tcPr>
            <w:tcW w:w="3974" w:type="dxa"/>
            <w:tcBorders>
              <w:top w:val="single" w:sz="8" w:space="0" w:color="auto"/>
              <w:left w:val="single" w:sz="8" w:space="0" w:color="auto"/>
              <w:bottom w:val="single" w:sz="8" w:space="0" w:color="auto"/>
              <w:right w:val="single" w:sz="8" w:space="0" w:color="auto"/>
            </w:tcBorders>
            <w:vAlign w:val="center"/>
          </w:tcPr>
          <w:p w14:paraId="672212A1" w14:textId="77777777" w:rsidR="0091385A" w:rsidRDefault="00000000">
            <w:pPr>
              <w:adjustRightInd w:val="0"/>
              <w:snapToGrid w:val="0"/>
              <w:spacing w:line="440" w:lineRule="exact"/>
              <w:jc w:val="center"/>
              <w:rPr>
                <w:rFonts w:ascii="宋体" w:hAnsi="宋体"/>
                <w:sz w:val="22"/>
                <w:szCs w:val="22"/>
              </w:rPr>
            </w:pPr>
            <w:r>
              <w:rPr>
                <w:rFonts w:ascii="宋体" w:hAnsi="宋体" w:hint="eastAsia"/>
                <w:kern w:val="0"/>
                <w:sz w:val="22"/>
                <w:szCs w:val="22"/>
                <w:u w:val="single"/>
              </w:rPr>
              <w:t>五河至蒙城高速公路杆线迁改工程造价咨询服务</w:t>
            </w:r>
          </w:p>
        </w:tc>
        <w:tc>
          <w:tcPr>
            <w:tcW w:w="1129" w:type="dxa"/>
            <w:tcBorders>
              <w:top w:val="single" w:sz="4" w:space="0" w:color="auto"/>
              <w:left w:val="single" w:sz="8" w:space="0" w:color="auto"/>
              <w:bottom w:val="single" w:sz="4" w:space="0" w:color="auto"/>
              <w:right w:val="single" w:sz="4" w:space="0" w:color="auto"/>
            </w:tcBorders>
            <w:vAlign w:val="center"/>
          </w:tcPr>
          <w:p w14:paraId="2131AB71" w14:textId="77777777" w:rsidR="0091385A" w:rsidRDefault="00000000">
            <w:pPr>
              <w:jc w:val="center"/>
              <w:rPr>
                <w:rFonts w:ascii="宋体" w:hAnsi="宋体"/>
                <w:sz w:val="22"/>
                <w:szCs w:val="22"/>
              </w:rPr>
            </w:pPr>
            <w:r>
              <w:rPr>
                <w:rFonts w:ascii="宋体" w:hAnsi="宋体" w:hint="eastAsia"/>
                <w:sz w:val="22"/>
                <w:szCs w:val="22"/>
              </w:rPr>
              <w:t>总额</w:t>
            </w:r>
          </w:p>
        </w:tc>
        <w:tc>
          <w:tcPr>
            <w:tcW w:w="2410" w:type="dxa"/>
            <w:tcBorders>
              <w:top w:val="single" w:sz="4" w:space="0" w:color="auto"/>
              <w:left w:val="nil"/>
              <w:bottom w:val="single" w:sz="4" w:space="0" w:color="auto"/>
              <w:right w:val="single" w:sz="4" w:space="0" w:color="auto"/>
            </w:tcBorders>
            <w:vAlign w:val="center"/>
          </w:tcPr>
          <w:p w14:paraId="098AD8AF" w14:textId="77777777" w:rsidR="0091385A" w:rsidRDefault="0091385A">
            <w:pPr>
              <w:jc w:val="center"/>
              <w:rPr>
                <w:rFonts w:ascii="宋体" w:hAnsi="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14:paraId="2EA761C1" w14:textId="77777777" w:rsidR="0091385A" w:rsidRDefault="0091385A">
            <w:pPr>
              <w:jc w:val="center"/>
              <w:rPr>
                <w:rFonts w:ascii="宋体" w:hAnsi="宋体"/>
                <w:sz w:val="22"/>
                <w:szCs w:val="22"/>
              </w:rPr>
            </w:pPr>
          </w:p>
        </w:tc>
      </w:tr>
      <w:tr w:rsidR="0091385A" w14:paraId="06CC8E29" w14:textId="77777777">
        <w:trPr>
          <w:trHeight w:val="693"/>
          <w:jc w:val="center"/>
        </w:trPr>
        <w:tc>
          <w:tcPr>
            <w:tcW w:w="4663" w:type="dxa"/>
            <w:gridSpan w:val="2"/>
            <w:tcBorders>
              <w:top w:val="nil"/>
              <w:left w:val="single" w:sz="8" w:space="0" w:color="auto"/>
              <w:bottom w:val="single" w:sz="4" w:space="0" w:color="auto"/>
              <w:right w:val="single" w:sz="4" w:space="0" w:color="auto"/>
            </w:tcBorders>
            <w:vAlign w:val="center"/>
          </w:tcPr>
          <w:p w14:paraId="3E7649E4" w14:textId="77777777" w:rsidR="0091385A" w:rsidRDefault="00000000">
            <w:pPr>
              <w:jc w:val="center"/>
              <w:rPr>
                <w:rFonts w:ascii="宋体" w:hAnsi="宋体"/>
                <w:sz w:val="22"/>
                <w:szCs w:val="22"/>
              </w:rPr>
            </w:pPr>
            <w:r>
              <w:rPr>
                <w:rFonts w:ascii="宋体" w:hAnsi="宋体" w:hint="eastAsia"/>
                <w:sz w:val="22"/>
                <w:szCs w:val="22"/>
              </w:rPr>
              <w:t>合计（元）</w:t>
            </w:r>
          </w:p>
        </w:tc>
        <w:tc>
          <w:tcPr>
            <w:tcW w:w="3539" w:type="dxa"/>
            <w:gridSpan w:val="2"/>
            <w:tcBorders>
              <w:top w:val="nil"/>
              <w:left w:val="nil"/>
              <w:bottom w:val="single" w:sz="4" w:space="0" w:color="auto"/>
              <w:right w:val="single" w:sz="4" w:space="0" w:color="auto"/>
            </w:tcBorders>
            <w:vAlign w:val="center"/>
          </w:tcPr>
          <w:p w14:paraId="5AFD93EE" w14:textId="77777777" w:rsidR="0091385A" w:rsidRDefault="0091385A">
            <w:pPr>
              <w:jc w:val="center"/>
              <w:rPr>
                <w:rFonts w:ascii="宋体" w:hAnsi="宋体"/>
                <w:sz w:val="22"/>
                <w:szCs w:val="22"/>
              </w:rPr>
            </w:pPr>
          </w:p>
        </w:tc>
        <w:tc>
          <w:tcPr>
            <w:tcW w:w="913" w:type="dxa"/>
            <w:tcBorders>
              <w:top w:val="nil"/>
              <w:left w:val="single" w:sz="4" w:space="0" w:color="auto"/>
              <w:bottom w:val="single" w:sz="4" w:space="0" w:color="auto"/>
              <w:right w:val="single" w:sz="8" w:space="0" w:color="auto"/>
            </w:tcBorders>
            <w:vAlign w:val="center"/>
          </w:tcPr>
          <w:p w14:paraId="4D210513" w14:textId="77777777" w:rsidR="0091385A" w:rsidRDefault="0091385A">
            <w:pPr>
              <w:jc w:val="center"/>
              <w:rPr>
                <w:rFonts w:ascii="宋体" w:hAnsi="宋体"/>
                <w:sz w:val="22"/>
                <w:szCs w:val="22"/>
              </w:rPr>
            </w:pPr>
          </w:p>
        </w:tc>
      </w:tr>
      <w:tr w:rsidR="0091385A" w14:paraId="2ED09B45" w14:textId="77777777">
        <w:trPr>
          <w:trHeight w:val="693"/>
          <w:jc w:val="center"/>
        </w:trPr>
        <w:tc>
          <w:tcPr>
            <w:tcW w:w="4663" w:type="dxa"/>
            <w:gridSpan w:val="2"/>
            <w:tcBorders>
              <w:top w:val="single" w:sz="4" w:space="0" w:color="auto"/>
              <w:left w:val="single" w:sz="8" w:space="0" w:color="auto"/>
              <w:bottom w:val="single" w:sz="8" w:space="0" w:color="auto"/>
              <w:right w:val="single" w:sz="4" w:space="0" w:color="000000"/>
            </w:tcBorders>
            <w:vAlign w:val="center"/>
          </w:tcPr>
          <w:p w14:paraId="70766FB7" w14:textId="77777777" w:rsidR="0091385A" w:rsidRDefault="00000000">
            <w:pPr>
              <w:jc w:val="center"/>
              <w:rPr>
                <w:rFonts w:ascii="宋体" w:hAnsi="宋体"/>
                <w:sz w:val="22"/>
                <w:szCs w:val="22"/>
              </w:rPr>
            </w:pPr>
            <w:r>
              <w:rPr>
                <w:rFonts w:ascii="宋体" w:hAnsi="宋体" w:hint="eastAsia"/>
                <w:kern w:val="0"/>
                <w:sz w:val="22"/>
                <w:szCs w:val="22"/>
              </w:rPr>
              <w:t>合同总价</w:t>
            </w:r>
            <w:r>
              <w:rPr>
                <w:rFonts w:ascii="宋体" w:hAnsi="宋体"/>
                <w:kern w:val="0"/>
                <w:sz w:val="22"/>
                <w:szCs w:val="22"/>
              </w:rPr>
              <w:t>(</w:t>
            </w:r>
            <w:r>
              <w:rPr>
                <w:rFonts w:ascii="宋体" w:hAnsi="宋体" w:hint="eastAsia"/>
                <w:kern w:val="0"/>
                <w:sz w:val="22"/>
                <w:szCs w:val="22"/>
              </w:rPr>
              <w:t>元</w:t>
            </w:r>
            <w:r>
              <w:rPr>
                <w:rFonts w:ascii="宋体" w:hAnsi="宋体"/>
                <w:kern w:val="0"/>
                <w:sz w:val="22"/>
                <w:szCs w:val="22"/>
              </w:rPr>
              <w:t>)</w:t>
            </w:r>
          </w:p>
        </w:tc>
        <w:tc>
          <w:tcPr>
            <w:tcW w:w="3539" w:type="dxa"/>
            <w:gridSpan w:val="2"/>
            <w:tcBorders>
              <w:top w:val="nil"/>
              <w:left w:val="nil"/>
              <w:bottom w:val="single" w:sz="8" w:space="0" w:color="auto"/>
              <w:right w:val="single" w:sz="4" w:space="0" w:color="auto"/>
            </w:tcBorders>
            <w:vAlign w:val="center"/>
          </w:tcPr>
          <w:p w14:paraId="0AA8C1DC" w14:textId="77777777" w:rsidR="0091385A" w:rsidRDefault="00000000">
            <w:pPr>
              <w:ind w:firstLineChars="50" w:firstLine="110"/>
              <w:rPr>
                <w:rFonts w:ascii="宋体" w:hAnsi="宋体"/>
                <w:sz w:val="22"/>
                <w:szCs w:val="22"/>
              </w:rPr>
            </w:pPr>
            <w:r>
              <w:rPr>
                <w:rFonts w:ascii="宋体" w:hAnsi="宋体" w:hint="eastAsia"/>
                <w:sz w:val="22"/>
                <w:szCs w:val="22"/>
              </w:rPr>
              <w:t>小写：</w:t>
            </w:r>
          </w:p>
          <w:p w14:paraId="0721CA80" w14:textId="77777777" w:rsidR="0091385A" w:rsidRDefault="00000000">
            <w:pPr>
              <w:ind w:firstLineChars="50" w:firstLine="110"/>
              <w:rPr>
                <w:rFonts w:ascii="宋体" w:hAnsi="宋体"/>
                <w:sz w:val="22"/>
                <w:szCs w:val="22"/>
              </w:rPr>
            </w:pPr>
            <w:r>
              <w:rPr>
                <w:rFonts w:ascii="宋体" w:hAnsi="宋体" w:hint="eastAsia"/>
                <w:sz w:val="22"/>
                <w:szCs w:val="22"/>
              </w:rPr>
              <w:t>大写：</w:t>
            </w:r>
          </w:p>
        </w:tc>
        <w:tc>
          <w:tcPr>
            <w:tcW w:w="913" w:type="dxa"/>
            <w:tcBorders>
              <w:top w:val="nil"/>
              <w:left w:val="single" w:sz="4" w:space="0" w:color="auto"/>
              <w:bottom w:val="single" w:sz="8" w:space="0" w:color="auto"/>
              <w:right w:val="single" w:sz="8" w:space="0" w:color="auto"/>
            </w:tcBorders>
            <w:vAlign w:val="center"/>
          </w:tcPr>
          <w:p w14:paraId="36623F1B" w14:textId="77777777" w:rsidR="0091385A" w:rsidRDefault="0091385A">
            <w:pPr>
              <w:widowControl/>
              <w:jc w:val="left"/>
              <w:rPr>
                <w:rFonts w:ascii="宋体" w:hAnsi="宋体"/>
                <w:sz w:val="22"/>
                <w:szCs w:val="22"/>
              </w:rPr>
            </w:pPr>
          </w:p>
          <w:p w14:paraId="721BC7E5" w14:textId="77777777" w:rsidR="0091385A" w:rsidRDefault="0091385A">
            <w:pPr>
              <w:rPr>
                <w:rFonts w:ascii="宋体" w:hAnsi="宋体"/>
                <w:sz w:val="22"/>
                <w:szCs w:val="22"/>
              </w:rPr>
            </w:pPr>
          </w:p>
        </w:tc>
      </w:tr>
    </w:tbl>
    <w:p w14:paraId="13E1824E" w14:textId="77777777" w:rsidR="0091385A" w:rsidRDefault="0091385A">
      <w:pPr>
        <w:spacing w:line="360" w:lineRule="auto"/>
        <w:ind w:left="480"/>
        <w:jc w:val="left"/>
        <w:rPr>
          <w:rFonts w:ascii="宋体" w:hAnsi="宋体"/>
          <w:szCs w:val="21"/>
        </w:rPr>
      </w:pPr>
    </w:p>
    <w:p w14:paraId="4D50B4D0" w14:textId="77777777" w:rsidR="0091385A" w:rsidRDefault="00000000">
      <w:pPr>
        <w:spacing w:line="276" w:lineRule="auto"/>
        <w:ind w:firstLineChars="200" w:firstLine="440"/>
        <w:jc w:val="left"/>
        <w:rPr>
          <w:rFonts w:ascii="宋体" w:hAnsi="宋体"/>
          <w:sz w:val="22"/>
          <w:szCs w:val="22"/>
        </w:rPr>
      </w:pPr>
      <w:r>
        <w:rPr>
          <w:rFonts w:ascii="宋体" w:hAnsi="宋体" w:hint="eastAsia"/>
          <w:sz w:val="22"/>
          <w:szCs w:val="22"/>
        </w:rPr>
        <w:t>1、</w:t>
      </w:r>
      <w:r>
        <w:rPr>
          <w:rFonts w:ascii="宋体" w:hAnsi="宋体"/>
          <w:sz w:val="22"/>
          <w:szCs w:val="22"/>
        </w:rPr>
        <w:t>填写此表时不得改变表格的形式。</w:t>
      </w:r>
    </w:p>
    <w:p w14:paraId="2C357E88" w14:textId="77777777" w:rsidR="0091385A" w:rsidRDefault="00000000">
      <w:pPr>
        <w:spacing w:line="276" w:lineRule="auto"/>
        <w:ind w:firstLineChars="200" w:firstLine="440"/>
        <w:rPr>
          <w:rFonts w:ascii="宋体" w:hAnsi="宋体"/>
          <w:sz w:val="22"/>
          <w:szCs w:val="22"/>
        </w:rPr>
      </w:pPr>
      <w:r>
        <w:rPr>
          <w:rFonts w:ascii="宋体" w:hAnsi="宋体" w:hint="eastAsia"/>
          <w:sz w:val="22"/>
          <w:szCs w:val="22"/>
        </w:rPr>
        <w:t>2</w:t>
      </w:r>
      <w:r>
        <w:rPr>
          <w:rFonts w:ascii="宋体" w:hAnsi="宋体"/>
          <w:sz w:val="22"/>
          <w:szCs w:val="22"/>
        </w:rPr>
        <w:t>、总价控制价为</w:t>
      </w:r>
      <w:r>
        <w:rPr>
          <w:rFonts w:ascii="宋体" w:hAnsi="宋体" w:hint="eastAsia"/>
          <w:sz w:val="22"/>
          <w:szCs w:val="22"/>
        </w:rPr>
        <w:t>71.7</w:t>
      </w:r>
      <w:r>
        <w:rPr>
          <w:rFonts w:ascii="宋体" w:hAnsi="宋体"/>
          <w:sz w:val="22"/>
          <w:szCs w:val="22"/>
        </w:rPr>
        <w:t>万元，超过总价者报价人报价函将不被接受。</w:t>
      </w:r>
    </w:p>
    <w:p w14:paraId="1B44019F" w14:textId="77777777" w:rsidR="0091385A" w:rsidRDefault="00000000">
      <w:pPr>
        <w:spacing w:line="276" w:lineRule="auto"/>
        <w:ind w:firstLineChars="200" w:firstLine="440"/>
        <w:rPr>
          <w:rFonts w:ascii="宋体" w:hAnsi="宋体"/>
          <w:sz w:val="22"/>
          <w:szCs w:val="22"/>
        </w:rPr>
      </w:pPr>
      <w:r>
        <w:rPr>
          <w:rFonts w:ascii="宋体" w:hAnsi="宋体" w:hint="eastAsia"/>
          <w:sz w:val="22"/>
          <w:szCs w:val="22"/>
        </w:rPr>
        <w:t>3</w:t>
      </w:r>
      <w:r>
        <w:rPr>
          <w:rFonts w:ascii="宋体" w:hAnsi="宋体"/>
          <w:sz w:val="22"/>
          <w:szCs w:val="22"/>
        </w:rPr>
        <w:t>、</w:t>
      </w:r>
      <w:r>
        <w:rPr>
          <w:rFonts w:ascii="宋体" w:hAnsi="宋体" w:hint="eastAsia"/>
          <w:sz w:val="22"/>
          <w:szCs w:val="22"/>
        </w:rPr>
        <w:t>报价</w:t>
      </w:r>
      <w:r>
        <w:rPr>
          <w:rFonts w:ascii="宋体" w:hAnsi="宋体"/>
          <w:sz w:val="22"/>
          <w:szCs w:val="22"/>
        </w:rPr>
        <w:t>总价包括</w:t>
      </w:r>
      <w:r>
        <w:rPr>
          <w:rFonts w:ascii="宋体" w:hAnsi="宋体" w:hint="eastAsia"/>
          <w:sz w:val="22"/>
          <w:szCs w:val="22"/>
        </w:rPr>
        <w:t>为完成本项目</w:t>
      </w:r>
      <w:r>
        <w:rPr>
          <w:rFonts w:ascii="宋体" w:hAnsi="宋体"/>
          <w:sz w:val="22"/>
          <w:szCs w:val="22"/>
        </w:rPr>
        <w:t>所有招标</w:t>
      </w:r>
      <w:r>
        <w:rPr>
          <w:rFonts w:ascii="宋体" w:hAnsi="宋体" w:hint="eastAsia"/>
          <w:sz w:val="22"/>
          <w:szCs w:val="22"/>
        </w:rPr>
        <w:t>工作</w:t>
      </w:r>
      <w:r>
        <w:rPr>
          <w:rFonts w:ascii="宋体" w:hAnsi="宋体"/>
          <w:sz w:val="22"/>
          <w:szCs w:val="22"/>
        </w:rPr>
        <w:t>范围内</w:t>
      </w:r>
      <w:r>
        <w:rPr>
          <w:rFonts w:ascii="宋体" w:hAnsi="宋体" w:hint="eastAsia"/>
          <w:sz w:val="22"/>
          <w:szCs w:val="22"/>
        </w:rPr>
        <w:t>所需的一切报酬、设备费、材料费、人员差旅费、委托第三方事项产生的所有设备费和其他费用、增加设备正常、合法、安全运行、使用所必需的及所有部件、版权、专利等一切</w:t>
      </w:r>
      <w:r>
        <w:rPr>
          <w:rFonts w:ascii="宋体" w:hAnsi="宋体"/>
          <w:sz w:val="22"/>
          <w:szCs w:val="22"/>
        </w:rPr>
        <w:t>费用（均含税</w:t>
      </w:r>
      <w:r>
        <w:rPr>
          <w:rFonts w:ascii="宋体" w:hAnsi="宋体" w:hint="eastAsia"/>
          <w:sz w:val="22"/>
          <w:szCs w:val="22"/>
        </w:rPr>
        <w:t>金</w:t>
      </w:r>
      <w:r>
        <w:rPr>
          <w:rFonts w:ascii="宋体" w:hAnsi="宋体"/>
          <w:sz w:val="22"/>
          <w:szCs w:val="22"/>
        </w:rPr>
        <w:t>）。</w:t>
      </w:r>
    </w:p>
    <w:p w14:paraId="1AFEFEEA" w14:textId="77777777" w:rsidR="0091385A" w:rsidRDefault="0091385A">
      <w:pPr>
        <w:spacing w:line="360" w:lineRule="auto"/>
        <w:ind w:firstLineChars="200" w:firstLine="440"/>
        <w:jc w:val="center"/>
        <w:rPr>
          <w:rFonts w:ascii="宋体" w:hAnsi="宋体"/>
          <w:bCs/>
          <w:sz w:val="22"/>
          <w:szCs w:val="22"/>
        </w:rPr>
      </w:pPr>
    </w:p>
    <w:p w14:paraId="43861BCB" w14:textId="77777777" w:rsidR="0091385A" w:rsidRDefault="0091385A">
      <w:pPr>
        <w:spacing w:line="360" w:lineRule="auto"/>
        <w:ind w:firstLineChars="200" w:firstLine="440"/>
        <w:jc w:val="center"/>
        <w:rPr>
          <w:rFonts w:ascii="宋体" w:hAnsi="宋体"/>
          <w:bCs/>
          <w:sz w:val="22"/>
          <w:szCs w:val="22"/>
        </w:rPr>
      </w:pPr>
    </w:p>
    <w:p w14:paraId="0AE50AD9" w14:textId="77777777" w:rsidR="0091385A" w:rsidRDefault="00000000">
      <w:pPr>
        <w:spacing w:line="360" w:lineRule="auto"/>
        <w:ind w:firstLineChars="200" w:firstLine="440"/>
        <w:jc w:val="center"/>
        <w:rPr>
          <w:rFonts w:ascii="宋体" w:hAnsi="宋体"/>
          <w:bCs/>
          <w:sz w:val="22"/>
          <w:szCs w:val="22"/>
        </w:rPr>
      </w:pPr>
      <w:r>
        <w:rPr>
          <w:rFonts w:ascii="宋体" w:hAnsi="宋体"/>
          <w:bCs/>
          <w:sz w:val="22"/>
          <w:szCs w:val="22"/>
        </w:rPr>
        <w:t>报价人：</w:t>
      </w:r>
      <w:r>
        <w:rPr>
          <w:rFonts w:ascii="宋体" w:hAnsi="宋体"/>
          <w:bCs/>
          <w:sz w:val="22"/>
          <w:szCs w:val="22"/>
          <w:u w:val="single"/>
        </w:rPr>
        <w:t xml:space="preserve">                （盖章）           </w:t>
      </w:r>
      <w:r>
        <w:rPr>
          <w:rFonts w:ascii="宋体" w:hAnsi="宋体" w:hint="eastAsia"/>
          <w:bCs/>
          <w:sz w:val="22"/>
          <w:szCs w:val="22"/>
          <w:u w:val="single"/>
        </w:rPr>
        <w:t xml:space="preserve">      </w:t>
      </w:r>
      <w:r>
        <w:rPr>
          <w:rFonts w:ascii="宋体" w:hAnsi="宋体"/>
          <w:bCs/>
          <w:sz w:val="22"/>
          <w:szCs w:val="22"/>
          <w:u w:val="single"/>
        </w:rPr>
        <w:t xml:space="preserve">     </w:t>
      </w:r>
    </w:p>
    <w:p w14:paraId="0FDDE0FB" w14:textId="77777777" w:rsidR="0091385A" w:rsidRDefault="0091385A">
      <w:pPr>
        <w:spacing w:line="360" w:lineRule="auto"/>
        <w:ind w:firstLineChars="200" w:firstLine="440"/>
        <w:jc w:val="right"/>
        <w:rPr>
          <w:rFonts w:ascii="宋体" w:hAnsi="宋体"/>
          <w:bCs/>
          <w:sz w:val="22"/>
          <w:szCs w:val="22"/>
        </w:rPr>
      </w:pPr>
    </w:p>
    <w:p w14:paraId="4E0CAEDC" w14:textId="77777777" w:rsidR="0091385A" w:rsidRDefault="00000000">
      <w:pPr>
        <w:spacing w:line="360" w:lineRule="auto"/>
        <w:ind w:firstLineChars="200" w:firstLine="440"/>
        <w:jc w:val="right"/>
        <w:rPr>
          <w:rFonts w:ascii="宋体" w:hAnsi="宋体"/>
          <w:bCs/>
          <w:szCs w:val="21"/>
          <w:u w:val="single"/>
        </w:rPr>
      </w:pPr>
      <w:r>
        <w:rPr>
          <w:rFonts w:ascii="宋体" w:hAnsi="宋体"/>
          <w:bCs/>
          <w:sz w:val="22"/>
          <w:szCs w:val="22"/>
        </w:rPr>
        <w:t>报价单位法定代表人或其授权的代理人：</w:t>
      </w:r>
      <w:r>
        <w:rPr>
          <w:rFonts w:ascii="宋体" w:hAnsi="宋体"/>
          <w:bCs/>
          <w:sz w:val="22"/>
          <w:szCs w:val="22"/>
          <w:u w:val="single"/>
        </w:rPr>
        <w:t xml:space="preserve">          （签字）</w:t>
      </w:r>
    </w:p>
    <w:p w14:paraId="579D182B" w14:textId="77777777" w:rsidR="0091385A" w:rsidRDefault="0091385A">
      <w:pPr>
        <w:jc w:val="center"/>
        <w:rPr>
          <w:rFonts w:ascii="Times New Roman" w:hAnsi="Times New Roman"/>
          <w:b/>
          <w:sz w:val="28"/>
          <w:szCs w:val="28"/>
        </w:rPr>
      </w:pPr>
    </w:p>
    <w:p w14:paraId="40B51931" w14:textId="77777777" w:rsidR="0091385A" w:rsidRDefault="0091385A">
      <w:pPr>
        <w:jc w:val="center"/>
        <w:rPr>
          <w:rFonts w:ascii="Times New Roman" w:hAnsi="Times New Roman"/>
          <w:b/>
          <w:sz w:val="28"/>
          <w:szCs w:val="28"/>
        </w:rPr>
      </w:pPr>
    </w:p>
    <w:p w14:paraId="7E943208" w14:textId="77777777" w:rsidR="0091385A" w:rsidRDefault="0091385A">
      <w:pPr>
        <w:jc w:val="center"/>
        <w:rPr>
          <w:rFonts w:ascii="Times New Roman" w:hAnsi="Times New Roman"/>
          <w:b/>
          <w:sz w:val="28"/>
          <w:szCs w:val="28"/>
        </w:rPr>
      </w:pPr>
    </w:p>
    <w:p w14:paraId="165056D1" w14:textId="77777777" w:rsidR="0091385A" w:rsidRDefault="0091385A">
      <w:pPr>
        <w:jc w:val="center"/>
        <w:rPr>
          <w:rFonts w:ascii="Times New Roman" w:hAnsi="Times New Roman"/>
          <w:b/>
          <w:sz w:val="28"/>
          <w:szCs w:val="28"/>
        </w:rPr>
      </w:pPr>
    </w:p>
    <w:p w14:paraId="231F57C9" w14:textId="77777777" w:rsidR="0091385A" w:rsidRDefault="0091385A">
      <w:pPr>
        <w:jc w:val="center"/>
        <w:rPr>
          <w:rFonts w:ascii="Times New Roman" w:hAnsi="Times New Roman"/>
          <w:b/>
          <w:sz w:val="28"/>
          <w:szCs w:val="28"/>
        </w:rPr>
      </w:pPr>
    </w:p>
    <w:p w14:paraId="047774EB" w14:textId="77777777" w:rsidR="0091385A" w:rsidRDefault="0091385A">
      <w:pPr>
        <w:jc w:val="center"/>
        <w:rPr>
          <w:rFonts w:ascii="Times New Roman" w:hAnsi="Times New Roman"/>
          <w:b/>
          <w:sz w:val="28"/>
          <w:szCs w:val="28"/>
        </w:rPr>
      </w:pPr>
    </w:p>
    <w:p w14:paraId="75CD0601" w14:textId="77777777" w:rsidR="0091385A" w:rsidRDefault="0091385A">
      <w:pPr>
        <w:jc w:val="center"/>
        <w:rPr>
          <w:rFonts w:ascii="Times New Roman" w:hAnsi="Times New Roman"/>
          <w:b/>
          <w:sz w:val="28"/>
          <w:szCs w:val="28"/>
        </w:rPr>
      </w:pPr>
    </w:p>
    <w:p w14:paraId="556C3BC3" w14:textId="77777777" w:rsidR="0091385A" w:rsidRDefault="0091385A">
      <w:pPr>
        <w:pStyle w:val="1"/>
        <w:numPr>
          <w:ilvl w:val="0"/>
          <w:numId w:val="0"/>
        </w:numPr>
        <w:tabs>
          <w:tab w:val="clear" w:pos="3285"/>
        </w:tabs>
        <w:spacing w:before="312" w:after="312"/>
        <w:rPr>
          <w:rFonts w:ascii="Times New Roman" w:eastAsia="宋体" w:hAnsi="Times New Roman" w:cs="Times New Roman"/>
        </w:rPr>
      </w:pPr>
    </w:p>
    <w:p w14:paraId="343D9B28" w14:textId="77777777" w:rsidR="0091385A" w:rsidRDefault="0091385A">
      <w:pPr>
        <w:pStyle w:val="1"/>
        <w:numPr>
          <w:ilvl w:val="0"/>
          <w:numId w:val="0"/>
        </w:numPr>
        <w:tabs>
          <w:tab w:val="clear" w:pos="3285"/>
        </w:tabs>
        <w:spacing w:before="312" w:after="312"/>
        <w:rPr>
          <w:rFonts w:ascii="Times New Roman" w:eastAsia="宋体" w:hAnsi="Times New Roman" w:cs="Times New Roman"/>
        </w:rPr>
      </w:pPr>
    </w:p>
    <w:p w14:paraId="3A7615EA" w14:textId="77777777" w:rsidR="0091385A" w:rsidRDefault="0091385A">
      <w:pPr>
        <w:rPr>
          <w:rFonts w:ascii="Times New Roman" w:hAnsi="Times New Roman" w:cs="Times New Roman"/>
        </w:rPr>
      </w:pPr>
    </w:p>
    <w:p w14:paraId="5F337751" w14:textId="77777777" w:rsidR="0091385A" w:rsidRDefault="0091385A">
      <w:pPr>
        <w:pStyle w:val="5"/>
        <w:numPr>
          <w:ilvl w:val="4"/>
          <w:numId w:val="0"/>
        </w:numPr>
        <w:ind w:left="1680"/>
      </w:pPr>
    </w:p>
    <w:p w14:paraId="547538F0" w14:textId="77777777" w:rsidR="0091385A" w:rsidRDefault="0091385A">
      <w:pPr>
        <w:pStyle w:val="1"/>
        <w:numPr>
          <w:ilvl w:val="0"/>
          <w:numId w:val="0"/>
        </w:numPr>
        <w:tabs>
          <w:tab w:val="clear" w:pos="3285"/>
        </w:tabs>
        <w:spacing w:before="312" w:after="312"/>
        <w:rPr>
          <w:rFonts w:ascii="Times New Roman" w:eastAsia="宋体" w:hAnsi="Times New Roman" w:cs="Times New Roman"/>
        </w:rPr>
      </w:pPr>
    </w:p>
    <w:p w14:paraId="30163936" w14:textId="77777777" w:rsidR="0091385A" w:rsidRDefault="00000000">
      <w:pPr>
        <w:pStyle w:val="1"/>
        <w:numPr>
          <w:ilvl w:val="0"/>
          <w:numId w:val="0"/>
        </w:numPr>
        <w:tabs>
          <w:tab w:val="clear" w:pos="3285"/>
        </w:tabs>
        <w:spacing w:before="312" w:after="312"/>
        <w:rPr>
          <w:rFonts w:ascii="Times New Roman" w:eastAsia="宋体" w:hAnsi="Times New Roman" w:cs="Times New Roman"/>
        </w:rPr>
      </w:pPr>
      <w:bookmarkStart w:id="160" w:name="_Toc23167"/>
      <w:r>
        <w:rPr>
          <w:rFonts w:ascii="Times New Roman" w:eastAsia="宋体" w:hAnsi="Times New Roman" w:cs="Times New Roman" w:hint="eastAsia"/>
        </w:rPr>
        <w:t>第六章</w:t>
      </w:r>
      <w:r>
        <w:rPr>
          <w:rFonts w:ascii="Times New Roman" w:eastAsia="宋体" w:hAnsi="Times New Roman" w:cs="Times New Roman" w:hint="eastAsia"/>
        </w:rPr>
        <w:t xml:space="preserve"> </w:t>
      </w:r>
      <w:r>
        <w:rPr>
          <w:rFonts w:ascii="Times New Roman" w:eastAsia="宋体" w:hAnsi="Times New Roman" w:cs="Times New Roman"/>
        </w:rPr>
        <w:t>响应文件格式</w:t>
      </w:r>
      <w:bookmarkEnd w:id="160"/>
    </w:p>
    <w:p w14:paraId="5F9DA747" w14:textId="77777777" w:rsidR="0091385A" w:rsidRDefault="00000000">
      <w:pPr>
        <w:rPr>
          <w:rFonts w:ascii="Times New Roman" w:hAnsi="Times New Roman" w:cs="Times New Roman"/>
        </w:rPr>
      </w:pPr>
      <w:r>
        <w:rPr>
          <w:rFonts w:ascii="Times New Roman" w:hAnsi="Times New Roman" w:cs="Times New Roman"/>
        </w:rPr>
        <w:br w:type="page"/>
      </w:r>
    </w:p>
    <w:p w14:paraId="3E2746C1" w14:textId="77777777" w:rsidR="0091385A" w:rsidRDefault="0091385A">
      <w:pPr>
        <w:spacing w:line="440" w:lineRule="exact"/>
        <w:rPr>
          <w:rFonts w:ascii="Times New Roman" w:eastAsia="黑体" w:hAnsi="Times New Roman" w:cs="Times New Roman"/>
          <w:sz w:val="20"/>
          <w:szCs w:val="20"/>
        </w:rPr>
      </w:pPr>
    </w:p>
    <w:p w14:paraId="03D22C8A" w14:textId="77777777" w:rsidR="0091385A" w:rsidRDefault="0091385A">
      <w:pPr>
        <w:pStyle w:val="a4"/>
        <w:jc w:val="center"/>
        <w:rPr>
          <w:rFonts w:ascii="宋体" w:hAnsi="宋体"/>
          <w:b/>
          <w:bCs/>
          <w:kern w:val="0"/>
          <w:sz w:val="30"/>
          <w:szCs w:val="30"/>
        </w:rPr>
      </w:pPr>
    </w:p>
    <w:p w14:paraId="3103561E" w14:textId="77777777" w:rsidR="0091385A" w:rsidRDefault="0091385A">
      <w:pPr>
        <w:pStyle w:val="a4"/>
        <w:jc w:val="center"/>
        <w:rPr>
          <w:rFonts w:ascii="宋体" w:hAnsi="宋体"/>
          <w:b/>
          <w:bCs/>
          <w:kern w:val="0"/>
          <w:sz w:val="30"/>
          <w:szCs w:val="30"/>
        </w:rPr>
      </w:pPr>
    </w:p>
    <w:p w14:paraId="680B8846" w14:textId="77777777" w:rsidR="0091385A" w:rsidRDefault="00000000">
      <w:pPr>
        <w:pStyle w:val="a4"/>
        <w:jc w:val="center"/>
        <w:rPr>
          <w:rFonts w:ascii="Times New Roman" w:hAnsi="Times New Roman" w:cs="Times New Roman"/>
          <w:b/>
          <w:bCs/>
          <w:sz w:val="30"/>
          <w:szCs w:val="30"/>
        </w:rPr>
      </w:pPr>
      <w:r>
        <w:rPr>
          <w:rFonts w:ascii="宋体" w:hAnsi="宋体" w:hint="eastAsia"/>
          <w:b/>
          <w:bCs/>
          <w:kern w:val="0"/>
          <w:sz w:val="30"/>
          <w:szCs w:val="30"/>
        </w:rPr>
        <w:t>五河至蒙城高速公路</w:t>
      </w:r>
      <w:r>
        <w:rPr>
          <w:rFonts w:ascii="Times New Roman" w:hAnsi="Times New Roman" w:hint="eastAsia"/>
          <w:b/>
          <w:bCs/>
          <w:kern w:val="0"/>
          <w:sz w:val="30"/>
          <w:szCs w:val="30"/>
        </w:rPr>
        <w:t>杆线迁改工程咨询服务</w:t>
      </w:r>
    </w:p>
    <w:p w14:paraId="1D77DB4B" w14:textId="77777777" w:rsidR="0091385A" w:rsidRDefault="0091385A">
      <w:pPr>
        <w:spacing w:line="440" w:lineRule="exact"/>
        <w:rPr>
          <w:rFonts w:ascii="Times New Roman" w:eastAsia="黑体" w:hAnsi="Times New Roman" w:cs="Times New Roman"/>
          <w:sz w:val="28"/>
          <w:szCs w:val="28"/>
        </w:rPr>
      </w:pPr>
    </w:p>
    <w:p w14:paraId="1A249B5F" w14:textId="77777777" w:rsidR="0091385A" w:rsidRDefault="0091385A">
      <w:pPr>
        <w:spacing w:line="440" w:lineRule="exact"/>
        <w:rPr>
          <w:rFonts w:ascii="Times New Roman" w:eastAsia="黑体" w:hAnsi="Times New Roman" w:cs="Times New Roman"/>
          <w:sz w:val="40"/>
          <w:szCs w:val="40"/>
        </w:rPr>
      </w:pPr>
    </w:p>
    <w:p w14:paraId="09695E29" w14:textId="77777777" w:rsidR="0091385A" w:rsidRDefault="0091385A">
      <w:pPr>
        <w:spacing w:line="440" w:lineRule="exact"/>
        <w:jc w:val="center"/>
        <w:rPr>
          <w:rFonts w:ascii="Times New Roman" w:eastAsia="黑体" w:hAnsi="Times New Roman" w:cs="Times New Roman"/>
          <w:sz w:val="40"/>
          <w:szCs w:val="40"/>
        </w:rPr>
      </w:pPr>
    </w:p>
    <w:p w14:paraId="2A4E0BC9" w14:textId="77777777" w:rsidR="0091385A" w:rsidRDefault="0091385A">
      <w:pPr>
        <w:spacing w:line="440" w:lineRule="exact"/>
        <w:jc w:val="center"/>
        <w:rPr>
          <w:rFonts w:ascii="Times New Roman" w:eastAsia="黑体" w:hAnsi="Times New Roman" w:cs="Times New Roman"/>
          <w:sz w:val="40"/>
          <w:szCs w:val="40"/>
        </w:rPr>
      </w:pPr>
    </w:p>
    <w:p w14:paraId="0F26DD0A" w14:textId="77777777" w:rsidR="0091385A" w:rsidRDefault="0091385A">
      <w:pPr>
        <w:spacing w:line="440" w:lineRule="exact"/>
        <w:jc w:val="center"/>
        <w:rPr>
          <w:rFonts w:ascii="Times New Roman" w:eastAsia="黑体" w:hAnsi="Times New Roman" w:cs="Times New Roman"/>
          <w:sz w:val="40"/>
          <w:szCs w:val="40"/>
        </w:rPr>
      </w:pPr>
    </w:p>
    <w:p w14:paraId="60FA72E4" w14:textId="77777777" w:rsidR="0091385A" w:rsidRDefault="0091385A">
      <w:pPr>
        <w:pStyle w:val="a4"/>
      </w:pPr>
    </w:p>
    <w:p w14:paraId="03167FC1" w14:textId="77777777" w:rsidR="0091385A" w:rsidRDefault="0091385A">
      <w:pPr>
        <w:pStyle w:val="a5"/>
        <w:ind w:left="5250"/>
      </w:pPr>
    </w:p>
    <w:p w14:paraId="112FCA4F" w14:textId="77777777" w:rsidR="0091385A" w:rsidRDefault="0091385A"/>
    <w:p w14:paraId="7170FF35" w14:textId="77777777" w:rsidR="0091385A" w:rsidRDefault="00000000">
      <w:pPr>
        <w:jc w:val="center"/>
        <w:rPr>
          <w:rFonts w:ascii="Times New Roman" w:eastAsia="黑体" w:hAnsi="Times New Roman" w:cs="Times New Roman"/>
          <w:sz w:val="50"/>
          <w:szCs w:val="50"/>
        </w:rPr>
      </w:pPr>
      <w:bookmarkStart w:id="161" w:name="_Toc14496_WPSOffice_Level1"/>
      <w:bookmarkStart w:id="162" w:name="_Toc17394_WPSOffice_Level1"/>
      <w:bookmarkStart w:id="163" w:name="_Toc1456_WPSOffice_Level1"/>
      <w:bookmarkStart w:id="164" w:name="_Toc23707"/>
      <w:bookmarkStart w:id="165" w:name="_Toc27552_WPSOffice_Level1"/>
      <w:bookmarkStart w:id="166" w:name="_Toc1914_WPSOffice_Level1"/>
      <w:r>
        <w:rPr>
          <w:rFonts w:ascii="Times New Roman" w:eastAsia="黑体" w:hAnsi="Times New Roman" w:cs="Times New Roman"/>
          <w:sz w:val="50"/>
          <w:szCs w:val="50"/>
        </w:rPr>
        <w:t>响</w:t>
      </w:r>
      <w:r>
        <w:rPr>
          <w:rFonts w:ascii="Times New Roman" w:eastAsia="黑体" w:hAnsi="Times New Roman" w:cs="Times New Roman"/>
          <w:sz w:val="50"/>
          <w:szCs w:val="50"/>
        </w:rPr>
        <w:t xml:space="preserve">  </w:t>
      </w:r>
      <w:r>
        <w:rPr>
          <w:rFonts w:ascii="Times New Roman" w:eastAsia="黑体" w:hAnsi="Times New Roman" w:cs="Times New Roman"/>
          <w:sz w:val="50"/>
          <w:szCs w:val="50"/>
        </w:rPr>
        <w:t>应</w:t>
      </w:r>
      <w:r>
        <w:rPr>
          <w:rFonts w:ascii="Times New Roman" w:eastAsia="黑体" w:hAnsi="Times New Roman" w:cs="Times New Roman"/>
          <w:sz w:val="50"/>
          <w:szCs w:val="50"/>
        </w:rPr>
        <w:t xml:space="preserve">  </w:t>
      </w:r>
      <w:r>
        <w:rPr>
          <w:rFonts w:ascii="Times New Roman" w:eastAsia="黑体" w:hAnsi="Times New Roman" w:cs="Times New Roman"/>
          <w:sz w:val="50"/>
          <w:szCs w:val="50"/>
        </w:rPr>
        <w:t>文</w:t>
      </w:r>
      <w:r>
        <w:rPr>
          <w:rFonts w:ascii="Times New Roman" w:eastAsia="黑体" w:hAnsi="Times New Roman" w:cs="Times New Roman"/>
          <w:sz w:val="50"/>
          <w:szCs w:val="50"/>
        </w:rPr>
        <w:t xml:space="preserve">  </w:t>
      </w:r>
      <w:r>
        <w:rPr>
          <w:rFonts w:ascii="Times New Roman" w:eastAsia="黑体" w:hAnsi="Times New Roman" w:cs="Times New Roman"/>
          <w:sz w:val="50"/>
          <w:szCs w:val="50"/>
        </w:rPr>
        <w:t>件</w:t>
      </w:r>
      <w:bookmarkEnd w:id="161"/>
      <w:bookmarkEnd w:id="162"/>
      <w:bookmarkEnd w:id="163"/>
      <w:bookmarkEnd w:id="164"/>
      <w:bookmarkEnd w:id="165"/>
      <w:bookmarkEnd w:id="166"/>
    </w:p>
    <w:p w14:paraId="16FB822D" w14:textId="77777777" w:rsidR="0091385A" w:rsidRDefault="0091385A">
      <w:pPr>
        <w:spacing w:line="440" w:lineRule="exact"/>
        <w:rPr>
          <w:rFonts w:ascii="Times New Roman" w:eastAsia="黑体" w:hAnsi="Times New Roman" w:cs="Times New Roman"/>
          <w:sz w:val="20"/>
          <w:szCs w:val="20"/>
        </w:rPr>
      </w:pPr>
    </w:p>
    <w:p w14:paraId="49BDBDCE" w14:textId="77777777" w:rsidR="0091385A" w:rsidRDefault="0091385A">
      <w:pPr>
        <w:spacing w:line="440" w:lineRule="exact"/>
        <w:rPr>
          <w:rFonts w:ascii="Times New Roman" w:eastAsia="黑体" w:hAnsi="Times New Roman" w:cs="Times New Roman"/>
          <w:sz w:val="20"/>
          <w:szCs w:val="20"/>
        </w:rPr>
      </w:pPr>
    </w:p>
    <w:p w14:paraId="0F27704A" w14:textId="77777777" w:rsidR="0091385A" w:rsidRDefault="0091385A">
      <w:pPr>
        <w:spacing w:line="440" w:lineRule="exact"/>
        <w:rPr>
          <w:rFonts w:ascii="Times New Roman" w:eastAsia="黑体" w:hAnsi="Times New Roman" w:cs="Times New Roman"/>
          <w:sz w:val="20"/>
          <w:szCs w:val="20"/>
        </w:rPr>
      </w:pPr>
    </w:p>
    <w:p w14:paraId="770B824C" w14:textId="77777777" w:rsidR="0091385A" w:rsidRDefault="0091385A">
      <w:pPr>
        <w:spacing w:line="440" w:lineRule="exact"/>
        <w:rPr>
          <w:rFonts w:ascii="Times New Roman" w:eastAsia="黑体" w:hAnsi="Times New Roman" w:cs="Times New Roman"/>
          <w:sz w:val="20"/>
          <w:szCs w:val="20"/>
        </w:rPr>
      </w:pPr>
    </w:p>
    <w:p w14:paraId="0F929F63" w14:textId="77777777" w:rsidR="0091385A" w:rsidRDefault="0091385A">
      <w:pPr>
        <w:spacing w:line="440" w:lineRule="exact"/>
        <w:rPr>
          <w:rFonts w:ascii="Times New Roman" w:eastAsia="黑体" w:hAnsi="Times New Roman" w:cs="Times New Roman"/>
          <w:sz w:val="20"/>
          <w:szCs w:val="20"/>
        </w:rPr>
      </w:pPr>
    </w:p>
    <w:p w14:paraId="06F96386" w14:textId="77777777" w:rsidR="0091385A" w:rsidRDefault="0091385A">
      <w:pPr>
        <w:spacing w:line="440" w:lineRule="exact"/>
        <w:rPr>
          <w:rFonts w:ascii="Times New Roman" w:eastAsia="黑体" w:hAnsi="Times New Roman" w:cs="Times New Roman"/>
          <w:sz w:val="20"/>
          <w:szCs w:val="20"/>
        </w:rPr>
      </w:pPr>
    </w:p>
    <w:p w14:paraId="286BB4E4" w14:textId="77777777" w:rsidR="0091385A" w:rsidRDefault="0091385A">
      <w:pPr>
        <w:spacing w:line="440" w:lineRule="exact"/>
        <w:rPr>
          <w:rFonts w:ascii="Times New Roman" w:eastAsia="黑体" w:hAnsi="Times New Roman" w:cs="Times New Roman"/>
          <w:sz w:val="20"/>
          <w:szCs w:val="20"/>
        </w:rPr>
      </w:pPr>
    </w:p>
    <w:p w14:paraId="470764EC" w14:textId="77777777" w:rsidR="0091385A" w:rsidRDefault="0091385A">
      <w:pPr>
        <w:spacing w:line="440" w:lineRule="exact"/>
        <w:rPr>
          <w:rFonts w:ascii="Times New Roman" w:eastAsia="黑体" w:hAnsi="Times New Roman" w:cs="Times New Roman"/>
          <w:sz w:val="20"/>
          <w:szCs w:val="20"/>
        </w:rPr>
      </w:pPr>
    </w:p>
    <w:p w14:paraId="01B78043" w14:textId="77777777" w:rsidR="0091385A" w:rsidRDefault="0091385A">
      <w:pPr>
        <w:spacing w:line="440" w:lineRule="exact"/>
        <w:rPr>
          <w:rFonts w:ascii="Times New Roman" w:eastAsia="黑体" w:hAnsi="Times New Roman" w:cs="Times New Roman"/>
          <w:sz w:val="20"/>
          <w:szCs w:val="20"/>
        </w:rPr>
      </w:pPr>
    </w:p>
    <w:p w14:paraId="77C04B99" w14:textId="77777777" w:rsidR="0091385A" w:rsidRDefault="00000000">
      <w:pPr>
        <w:spacing w:line="440" w:lineRule="exact"/>
        <w:jc w:val="center"/>
        <w:rPr>
          <w:rFonts w:ascii="Times New Roman" w:eastAsia="黑体" w:hAnsi="Times New Roman" w:cs="Times New Roman"/>
          <w:sz w:val="28"/>
          <w:szCs w:val="28"/>
        </w:rPr>
      </w:pPr>
      <w:bookmarkStart w:id="167" w:name="_Toc5520_WPSOffice_Level2"/>
      <w:bookmarkStart w:id="168" w:name="_Toc25232_WPSOffice_Level2"/>
      <w:r>
        <w:rPr>
          <w:rFonts w:ascii="Times New Roman" w:eastAsia="黑体" w:hAnsi="Times New Roman" w:cs="Times New Roman"/>
          <w:sz w:val="28"/>
          <w:szCs w:val="28"/>
        </w:rPr>
        <w:t>供应商：</w:t>
      </w:r>
      <w:r>
        <w:rPr>
          <w:rFonts w:ascii="Times New Roman" w:eastAsia="黑体" w:hAnsi="Times New Roman" w:cs="Times New Roman"/>
          <w:sz w:val="28"/>
          <w:szCs w:val="28"/>
          <w:u w:val="single"/>
        </w:rPr>
        <w:t xml:space="preserve">            </w:t>
      </w:r>
      <w:r>
        <w:rPr>
          <w:rFonts w:ascii="Times New Roman" w:eastAsia="黑体" w:hAnsi="Times New Roman" w:cs="Times New Roman"/>
          <w:sz w:val="28"/>
          <w:szCs w:val="28"/>
        </w:rPr>
        <w:t>(</w:t>
      </w:r>
      <w:r>
        <w:rPr>
          <w:rFonts w:ascii="Times New Roman" w:eastAsia="黑体" w:hAnsi="Times New Roman" w:cs="Times New Roman"/>
          <w:sz w:val="28"/>
          <w:szCs w:val="28"/>
        </w:rPr>
        <w:t>全称、盖单位章</w:t>
      </w:r>
      <w:r>
        <w:rPr>
          <w:rFonts w:ascii="Times New Roman" w:eastAsia="黑体" w:hAnsi="Times New Roman" w:cs="Times New Roman"/>
          <w:sz w:val="28"/>
          <w:szCs w:val="28"/>
        </w:rPr>
        <w:t>)</w:t>
      </w:r>
      <w:bookmarkEnd w:id="167"/>
      <w:bookmarkEnd w:id="168"/>
    </w:p>
    <w:p w14:paraId="272134CE" w14:textId="77777777" w:rsidR="0091385A" w:rsidRDefault="0091385A">
      <w:pPr>
        <w:spacing w:line="440" w:lineRule="exact"/>
        <w:ind w:firstLineChars="771" w:firstLine="2159"/>
        <w:jc w:val="center"/>
        <w:rPr>
          <w:rFonts w:ascii="Times New Roman" w:eastAsia="黑体" w:hAnsi="Times New Roman" w:cs="Times New Roman"/>
          <w:sz w:val="28"/>
          <w:szCs w:val="28"/>
        </w:rPr>
      </w:pPr>
    </w:p>
    <w:p w14:paraId="3FF395EF" w14:textId="77777777" w:rsidR="0091385A" w:rsidRDefault="00000000">
      <w:pPr>
        <w:spacing w:line="440" w:lineRule="exact"/>
        <w:jc w:val="center"/>
        <w:rPr>
          <w:rFonts w:ascii="Times New Roman" w:eastAsia="黑体" w:hAnsi="Times New Roman" w:cs="Times New Roman"/>
          <w:sz w:val="28"/>
          <w:szCs w:val="28"/>
        </w:rPr>
      </w:pPr>
      <w:bookmarkStart w:id="169" w:name="_Toc20076_WPSOffice_Level2"/>
      <w:bookmarkStart w:id="170" w:name="_Toc31577_WPSOffice_Level2"/>
      <w:r>
        <w:rPr>
          <w:rFonts w:ascii="Times New Roman" w:eastAsia="黑体" w:hAnsi="Times New Roman" w:cs="Times New Roman" w:hint="eastAsia"/>
          <w:sz w:val="28"/>
          <w:szCs w:val="28"/>
          <w:u w:val="single"/>
        </w:rPr>
        <w:t xml:space="preserve"> </w:t>
      </w:r>
      <w:r>
        <w:rPr>
          <w:rFonts w:ascii="Times New Roman" w:eastAsia="黑体" w:hAnsi="Times New Roman" w:cs="Times New Roman"/>
          <w:sz w:val="28"/>
          <w:szCs w:val="28"/>
          <w:u w:val="single"/>
        </w:rPr>
        <w:t xml:space="preserve">     </w:t>
      </w:r>
      <w:r>
        <w:rPr>
          <w:rFonts w:ascii="Times New Roman" w:eastAsia="黑体" w:hAnsi="Times New Roman" w:cs="Times New Roman"/>
          <w:sz w:val="28"/>
          <w:szCs w:val="28"/>
        </w:rPr>
        <w:t>年</w:t>
      </w:r>
      <w:r>
        <w:rPr>
          <w:rFonts w:ascii="Times New Roman" w:eastAsia="黑体" w:hAnsi="Times New Roman" w:cs="Times New Roman"/>
          <w:sz w:val="28"/>
          <w:szCs w:val="28"/>
          <w:u w:val="single"/>
        </w:rPr>
        <w:t xml:space="preserve">     </w:t>
      </w:r>
      <w:r>
        <w:rPr>
          <w:rFonts w:ascii="Times New Roman" w:eastAsia="黑体" w:hAnsi="Times New Roman" w:cs="Times New Roman"/>
          <w:sz w:val="28"/>
          <w:szCs w:val="28"/>
        </w:rPr>
        <w:t>月</w:t>
      </w:r>
      <w:r>
        <w:rPr>
          <w:rFonts w:ascii="Times New Roman" w:eastAsia="黑体" w:hAnsi="Times New Roman" w:cs="Times New Roman"/>
          <w:sz w:val="28"/>
          <w:szCs w:val="28"/>
          <w:u w:val="single"/>
        </w:rPr>
        <w:t xml:space="preserve">     </w:t>
      </w:r>
      <w:r>
        <w:rPr>
          <w:rFonts w:ascii="Times New Roman" w:eastAsia="黑体" w:hAnsi="Times New Roman" w:cs="Times New Roman"/>
          <w:sz w:val="28"/>
          <w:szCs w:val="28"/>
        </w:rPr>
        <w:t>日</w:t>
      </w:r>
      <w:bookmarkEnd w:id="169"/>
      <w:bookmarkEnd w:id="170"/>
    </w:p>
    <w:p w14:paraId="7ECBB628" w14:textId="77777777" w:rsidR="0091385A" w:rsidRDefault="0091385A">
      <w:pPr>
        <w:spacing w:line="440" w:lineRule="exact"/>
        <w:rPr>
          <w:rFonts w:ascii="Times New Roman" w:eastAsia="黑体" w:hAnsi="Times New Roman" w:cs="Times New Roman"/>
          <w:sz w:val="28"/>
          <w:szCs w:val="28"/>
        </w:rPr>
      </w:pPr>
    </w:p>
    <w:p w14:paraId="68180F8B" w14:textId="77777777" w:rsidR="0091385A" w:rsidRDefault="00000000">
      <w:pPr>
        <w:spacing w:line="440" w:lineRule="exact"/>
        <w:jc w:val="center"/>
        <w:rPr>
          <w:rFonts w:ascii="宋体" w:hAnsi="宋体"/>
          <w:sz w:val="24"/>
        </w:rPr>
      </w:pPr>
      <w:r>
        <w:rPr>
          <w:rFonts w:ascii="Times New Roman" w:eastAsia="黑体" w:hAnsi="Times New Roman" w:cs="Times New Roman"/>
          <w:sz w:val="20"/>
          <w:szCs w:val="20"/>
        </w:rPr>
        <w:br w:type="page"/>
      </w:r>
      <w:bookmarkStart w:id="171" w:name="_Toc21974_WPSOffice_Level2"/>
      <w:bookmarkStart w:id="172" w:name="_Toc22351_WPSOffice_Level2"/>
      <w:r>
        <w:rPr>
          <w:rFonts w:ascii="宋体" w:hAnsi="宋体" w:hint="eastAsia"/>
          <w:b/>
          <w:bCs/>
          <w:sz w:val="28"/>
          <w:szCs w:val="28"/>
        </w:rPr>
        <w:lastRenderedPageBreak/>
        <w:t>目     录</w:t>
      </w:r>
      <w:bookmarkEnd w:id="171"/>
      <w:bookmarkEnd w:id="172"/>
    </w:p>
    <w:p w14:paraId="7E1940CD" w14:textId="77777777" w:rsidR="0091385A" w:rsidRDefault="0091385A">
      <w:pPr>
        <w:spacing w:line="440" w:lineRule="exact"/>
        <w:rPr>
          <w:rFonts w:ascii="宋体" w:hAnsi="宋体"/>
          <w:sz w:val="24"/>
        </w:rPr>
      </w:pPr>
    </w:p>
    <w:p w14:paraId="29D7FB99" w14:textId="77777777" w:rsidR="0091385A" w:rsidRDefault="00000000">
      <w:pPr>
        <w:spacing w:line="360" w:lineRule="auto"/>
        <w:ind w:leftChars="771" w:left="1619"/>
        <w:rPr>
          <w:rFonts w:ascii="宋体" w:hAnsi="宋体"/>
          <w:sz w:val="22"/>
          <w:szCs w:val="22"/>
        </w:rPr>
      </w:pPr>
      <w:bookmarkStart w:id="173" w:name="_Toc23368_WPSOffice_Level1"/>
      <w:bookmarkStart w:id="174" w:name="_Toc27094_WPSOffice_Level1"/>
      <w:bookmarkStart w:id="175" w:name="_Toc11424_WPSOffice_Level1"/>
      <w:bookmarkStart w:id="176" w:name="_Toc14707"/>
      <w:bookmarkStart w:id="177" w:name="_Toc6353_WPSOffice_Level1"/>
      <w:bookmarkStart w:id="178" w:name="_Toc30529_WPSOffice_Level1"/>
      <w:bookmarkStart w:id="179" w:name="_Toc12670_WPSOffice_Level1"/>
      <w:r>
        <w:rPr>
          <w:rFonts w:ascii="宋体" w:hAnsi="宋体" w:hint="eastAsia"/>
          <w:sz w:val="22"/>
          <w:szCs w:val="22"/>
        </w:rPr>
        <w:t>一、报价函</w:t>
      </w:r>
      <w:bookmarkEnd w:id="173"/>
      <w:bookmarkEnd w:id="174"/>
      <w:bookmarkEnd w:id="175"/>
      <w:bookmarkEnd w:id="176"/>
      <w:bookmarkEnd w:id="177"/>
      <w:bookmarkEnd w:id="178"/>
    </w:p>
    <w:p w14:paraId="5DDBF1A0" w14:textId="77777777" w:rsidR="0091385A" w:rsidRDefault="00000000">
      <w:pPr>
        <w:spacing w:line="360" w:lineRule="auto"/>
        <w:ind w:leftChars="771" w:left="1619"/>
        <w:rPr>
          <w:rFonts w:ascii="宋体" w:hAnsi="宋体"/>
          <w:sz w:val="22"/>
          <w:szCs w:val="22"/>
        </w:rPr>
      </w:pPr>
      <w:bookmarkStart w:id="180" w:name="_Toc21229_WPSOffice_Level1"/>
      <w:bookmarkStart w:id="181" w:name="_Toc25557_WPSOffice_Level1"/>
      <w:bookmarkStart w:id="182" w:name="_Toc5317_WPSOffice_Level1"/>
      <w:bookmarkStart w:id="183" w:name="_Toc31927_WPSOffice_Level1"/>
      <w:bookmarkStart w:id="184" w:name="_Toc6608"/>
      <w:bookmarkStart w:id="185" w:name="_Toc32729_WPSOffice_Level1"/>
      <w:r>
        <w:rPr>
          <w:rFonts w:ascii="宋体" w:hAnsi="宋体" w:hint="eastAsia"/>
          <w:sz w:val="22"/>
          <w:szCs w:val="22"/>
        </w:rPr>
        <w:t>二、法定代表人身份证明及授权委托书</w:t>
      </w:r>
      <w:bookmarkEnd w:id="180"/>
      <w:bookmarkEnd w:id="181"/>
      <w:bookmarkEnd w:id="182"/>
      <w:bookmarkEnd w:id="183"/>
      <w:bookmarkEnd w:id="184"/>
      <w:bookmarkEnd w:id="185"/>
    </w:p>
    <w:p w14:paraId="59D1672F" w14:textId="77777777" w:rsidR="0091385A" w:rsidRDefault="00000000">
      <w:pPr>
        <w:spacing w:line="360" w:lineRule="auto"/>
        <w:ind w:leftChars="771" w:left="1619"/>
        <w:rPr>
          <w:rFonts w:ascii="宋体" w:hAnsi="宋体"/>
          <w:sz w:val="22"/>
          <w:szCs w:val="22"/>
        </w:rPr>
      </w:pPr>
      <w:bookmarkStart w:id="186" w:name="_Toc29085_WPSOffice_Level1"/>
      <w:bookmarkStart w:id="187" w:name="_Toc25965_WPSOffice_Level1"/>
      <w:bookmarkStart w:id="188" w:name="_Toc4728_WPSOffice_Level1"/>
      <w:bookmarkStart w:id="189" w:name="_Toc23356_WPSOffice_Level1"/>
      <w:bookmarkStart w:id="190" w:name="_Toc8372_WPSOffice_Level1"/>
      <w:bookmarkStart w:id="191" w:name="_Toc27264"/>
      <w:r>
        <w:rPr>
          <w:rFonts w:ascii="宋体" w:hAnsi="宋体" w:hint="eastAsia"/>
          <w:sz w:val="22"/>
          <w:szCs w:val="22"/>
        </w:rPr>
        <w:t>三、已标价的</w:t>
      </w:r>
      <w:bookmarkEnd w:id="186"/>
      <w:bookmarkEnd w:id="187"/>
      <w:bookmarkEnd w:id="188"/>
      <w:bookmarkEnd w:id="189"/>
      <w:r>
        <w:rPr>
          <w:rFonts w:ascii="宋体" w:hAnsi="宋体" w:hint="eastAsia"/>
          <w:sz w:val="22"/>
          <w:szCs w:val="22"/>
        </w:rPr>
        <w:t>报价清单</w:t>
      </w:r>
      <w:bookmarkEnd w:id="190"/>
      <w:bookmarkEnd w:id="191"/>
    </w:p>
    <w:p w14:paraId="51704AAB" w14:textId="77777777" w:rsidR="0091385A" w:rsidRDefault="00000000">
      <w:pPr>
        <w:spacing w:line="360" w:lineRule="auto"/>
        <w:ind w:leftChars="771" w:left="1619"/>
        <w:rPr>
          <w:rFonts w:ascii="宋体" w:hAnsi="宋体"/>
          <w:sz w:val="22"/>
          <w:szCs w:val="22"/>
        </w:rPr>
      </w:pPr>
      <w:bookmarkStart w:id="192" w:name="_Toc7453_WPSOffice_Level1"/>
      <w:bookmarkStart w:id="193" w:name="_Toc23744_WPSOffice_Level1"/>
      <w:bookmarkStart w:id="194" w:name="_Toc18964_WPSOffice_Level1"/>
      <w:bookmarkStart w:id="195" w:name="_Toc10608_WPSOffice_Level1"/>
      <w:bookmarkStart w:id="196" w:name="_Toc20214_WPSOffice_Level1"/>
      <w:bookmarkStart w:id="197" w:name="_Toc24521"/>
      <w:r>
        <w:rPr>
          <w:rFonts w:ascii="宋体" w:hAnsi="宋体" w:hint="eastAsia"/>
          <w:sz w:val="22"/>
          <w:szCs w:val="22"/>
        </w:rPr>
        <w:t>四、</w:t>
      </w:r>
      <w:bookmarkEnd w:id="192"/>
      <w:bookmarkEnd w:id="193"/>
      <w:bookmarkEnd w:id="194"/>
      <w:bookmarkEnd w:id="195"/>
      <w:r>
        <w:rPr>
          <w:rFonts w:ascii="宋体" w:hAnsi="宋体" w:hint="eastAsia"/>
          <w:sz w:val="22"/>
          <w:szCs w:val="22"/>
        </w:rPr>
        <w:t>供应商基本情况</w:t>
      </w:r>
      <w:bookmarkEnd w:id="196"/>
      <w:bookmarkEnd w:id="197"/>
    </w:p>
    <w:p w14:paraId="5BED5EBB" w14:textId="77777777" w:rsidR="0091385A" w:rsidRDefault="00000000">
      <w:pPr>
        <w:spacing w:line="360" w:lineRule="auto"/>
        <w:ind w:leftChars="771" w:left="1619"/>
        <w:rPr>
          <w:rFonts w:ascii="宋体" w:hAnsi="宋体"/>
          <w:sz w:val="22"/>
          <w:szCs w:val="22"/>
        </w:rPr>
      </w:pPr>
      <w:bookmarkStart w:id="198" w:name="_Toc19601_WPSOffice_Level1"/>
      <w:bookmarkStart w:id="199" w:name="_Toc9006_WPSOffice_Level1"/>
      <w:bookmarkStart w:id="200" w:name="_Toc23751_WPSOffice_Level1"/>
      <w:bookmarkStart w:id="201" w:name="_Toc1578_WPSOffice_Level1"/>
      <w:bookmarkStart w:id="202" w:name="_Toc21457"/>
      <w:bookmarkStart w:id="203" w:name="_Toc9536_WPSOffice_Level1"/>
      <w:r>
        <w:rPr>
          <w:rFonts w:ascii="宋体" w:hAnsi="宋体" w:hint="eastAsia"/>
          <w:sz w:val="22"/>
          <w:szCs w:val="22"/>
        </w:rPr>
        <w:t>五、</w:t>
      </w:r>
      <w:bookmarkEnd w:id="198"/>
      <w:bookmarkEnd w:id="199"/>
      <w:bookmarkEnd w:id="200"/>
      <w:bookmarkEnd w:id="201"/>
      <w:r>
        <w:rPr>
          <w:rFonts w:ascii="宋体" w:hAnsi="宋体" w:hint="eastAsia"/>
          <w:sz w:val="22"/>
          <w:szCs w:val="22"/>
        </w:rPr>
        <w:t>近年类似业绩情况</w:t>
      </w:r>
      <w:bookmarkEnd w:id="202"/>
      <w:bookmarkEnd w:id="203"/>
    </w:p>
    <w:p w14:paraId="3C581941" w14:textId="77777777" w:rsidR="0091385A" w:rsidRDefault="00000000">
      <w:pPr>
        <w:spacing w:line="360" w:lineRule="auto"/>
        <w:ind w:leftChars="771" w:left="1619"/>
        <w:rPr>
          <w:rFonts w:ascii="宋体" w:hAnsi="宋体"/>
          <w:sz w:val="22"/>
          <w:szCs w:val="22"/>
        </w:rPr>
      </w:pPr>
      <w:bookmarkStart w:id="204" w:name="_Toc24082_WPSOffice_Level1"/>
      <w:bookmarkStart w:id="205" w:name="_Toc31314_WPSOffice_Level1"/>
      <w:bookmarkStart w:id="206" w:name="_Toc7746"/>
      <w:bookmarkStart w:id="207" w:name="_Toc4130_WPSOffice_Level1"/>
      <w:bookmarkStart w:id="208" w:name="_Toc12459_WPSOffice_Level1"/>
      <w:bookmarkStart w:id="209" w:name="_Toc24262_WPSOffice_Level1"/>
      <w:r>
        <w:rPr>
          <w:rFonts w:ascii="宋体" w:hAnsi="宋体" w:hint="eastAsia"/>
          <w:sz w:val="22"/>
          <w:szCs w:val="22"/>
        </w:rPr>
        <w:t>六、</w:t>
      </w:r>
      <w:bookmarkEnd w:id="204"/>
      <w:bookmarkEnd w:id="205"/>
      <w:r>
        <w:rPr>
          <w:rFonts w:ascii="宋体" w:hAnsi="宋体" w:hint="eastAsia"/>
          <w:sz w:val="22"/>
          <w:szCs w:val="22"/>
        </w:rPr>
        <w:t>拟委任的主要人员</w:t>
      </w:r>
      <w:bookmarkEnd w:id="206"/>
      <w:bookmarkEnd w:id="207"/>
    </w:p>
    <w:p w14:paraId="1ACDACFB" w14:textId="77777777" w:rsidR="0091385A" w:rsidRDefault="00000000">
      <w:pPr>
        <w:spacing w:line="360" w:lineRule="auto"/>
        <w:ind w:leftChars="771" w:left="1619"/>
        <w:rPr>
          <w:rFonts w:ascii="宋体" w:hAnsi="宋体"/>
          <w:sz w:val="22"/>
          <w:szCs w:val="22"/>
        </w:rPr>
      </w:pPr>
      <w:bookmarkStart w:id="210" w:name="_Toc20930_WPSOffice_Level1"/>
      <w:bookmarkStart w:id="211" w:name="_Toc32220_WPSOffice_Level1"/>
      <w:bookmarkStart w:id="212" w:name="_Toc9415"/>
      <w:bookmarkStart w:id="213" w:name="_Toc4968_WPSOffice_Level1"/>
      <w:r>
        <w:rPr>
          <w:rFonts w:ascii="宋体" w:hAnsi="宋体" w:hint="eastAsia"/>
          <w:sz w:val="22"/>
          <w:szCs w:val="22"/>
        </w:rPr>
        <w:t>七</w:t>
      </w:r>
      <w:bookmarkStart w:id="214" w:name="_Toc25804_WPSOffice_Level1"/>
      <w:bookmarkStart w:id="215" w:name="_Toc32648_WPSOffice_Level1"/>
      <w:bookmarkStart w:id="216" w:name="_Toc30273_WPSOffice_Level1"/>
      <w:bookmarkStart w:id="217" w:name="_Toc27403_WPSOffice_Level1"/>
      <w:bookmarkEnd w:id="208"/>
      <w:bookmarkEnd w:id="209"/>
      <w:bookmarkEnd w:id="210"/>
      <w:bookmarkEnd w:id="211"/>
      <w:r>
        <w:rPr>
          <w:rFonts w:ascii="宋体" w:hAnsi="宋体" w:hint="eastAsia"/>
          <w:sz w:val="22"/>
          <w:szCs w:val="22"/>
        </w:rPr>
        <w:t>、</w:t>
      </w:r>
      <w:bookmarkEnd w:id="214"/>
      <w:bookmarkEnd w:id="215"/>
      <w:bookmarkEnd w:id="216"/>
      <w:bookmarkEnd w:id="217"/>
      <w:r>
        <w:rPr>
          <w:rFonts w:ascii="宋体" w:hAnsi="宋体" w:hint="eastAsia"/>
          <w:sz w:val="22"/>
          <w:szCs w:val="22"/>
        </w:rPr>
        <w:t>信誉情况</w:t>
      </w:r>
      <w:bookmarkEnd w:id="212"/>
      <w:bookmarkEnd w:id="213"/>
    </w:p>
    <w:p w14:paraId="5F71CEE8" w14:textId="77777777" w:rsidR="0091385A" w:rsidRDefault="00000000">
      <w:pPr>
        <w:spacing w:line="360" w:lineRule="auto"/>
        <w:ind w:leftChars="771" w:left="1619"/>
        <w:rPr>
          <w:rFonts w:ascii="宋体" w:hAnsi="宋体"/>
          <w:sz w:val="22"/>
          <w:szCs w:val="22"/>
        </w:rPr>
      </w:pPr>
      <w:bookmarkStart w:id="218" w:name="_Toc4051_WPSOffice_Level1"/>
      <w:bookmarkStart w:id="219" w:name="_Toc23147_WPSOffice_Level1"/>
      <w:bookmarkStart w:id="220" w:name="_Toc30234_WPSOffice_Level1"/>
      <w:bookmarkStart w:id="221" w:name="_Toc32152_WPSOffice_Level1"/>
      <w:bookmarkStart w:id="222" w:name="_Toc22085_WPSOffice_Level1"/>
      <w:bookmarkStart w:id="223" w:name="_Toc4957"/>
      <w:r>
        <w:rPr>
          <w:rFonts w:ascii="宋体" w:hAnsi="宋体" w:hint="eastAsia"/>
          <w:sz w:val="22"/>
          <w:szCs w:val="22"/>
        </w:rPr>
        <w:t>八、</w:t>
      </w:r>
      <w:bookmarkEnd w:id="218"/>
      <w:bookmarkEnd w:id="219"/>
      <w:bookmarkEnd w:id="220"/>
      <w:bookmarkEnd w:id="221"/>
      <w:r>
        <w:rPr>
          <w:rFonts w:ascii="宋体" w:hAnsi="宋体" w:hint="eastAsia"/>
          <w:sz w:val="22"/>
          <w:szCs w:val="22"/>
        </w:rPr>
        <w:t>技术方案</w:t>
      </w:r>
      <w:bookmarkEnd w:id="222"/>
      <w:bookmarkEnd w:id="223"/>
    </w:p>
    <w:p w14:paraId="2C1B7D30" w14:textId="77777777" w:rsidR="0091385A" w:rsidRDefault="00000000">
      <w:pPr>
        <w:spacing w:line="360" w:lineRule="auto"/>
        <w:ind w:leftChars="771" w:left="1619"/>
        <w:rPr>
          <w:rFonts w:ascii="宋体" w:hAnsi="宋体"/>
          <w:sz w:val="24"/>
        </w:rPr>
      </w:pPr>
      <w:bookmarkStart w:id="224" w:name="_Toc7764_WPSOffice_Level1"/>
      <w:bookmarkStart w:id="225" w:name="_Toc16988_WPSOffice_Level1"/>
      <w:bookmarkStart w:id="226" w:name="_Toc26142"/>
      <w:bookmarkStart w:id="227" w:name="_Toc5885_WPSOffice_Level1"/>
      <w:r>
        <w:rPr>
          <w:rFonts w:ascii="宋体" w:hAnsi="宋体" w:hint="eastAsia"/>
          <w:sz w:val="22"/>
          <w:szCs w:val="22"/>
        </w:rPr>
        <w:t>九、其他材料</w:t>
      </w:r>
      <w:bookmarkEnd w:id="179"/>
      <w:bookmarkEnd w:id="224"/>
      <w:bookmarkEnd w:id="225"/>
      <w:bookmarkEnd w:id="226"/>
      <w:bookmarkEnd w:id="227"/>
    </w:p>
    <w:p w14:paraId="359E6B49" w14:textId="77777777" w:rsidR="0091385A" w:rsidRDefault="0091385A">
      <w:pPr>
        <w:spacing w:line="440" w:lineRule="exact"/>
        <w:ind w:leftChars="771" w:left="1619"/>
        <w:rPr>
          <w:rFonts w:ascii="Times New Roman" w:eastAsia="黑体" w:hAnsi="Times New Roman" w:cs="Times New Roman"/>
          <w:sz w:val="24"/>
        </w:rPr>
      </w:pPr>
    </w:p>
    <w:p w14:paraId="1986A8FD" w14:textId="77777777" w:rsidR="0091385A" w:rsidRDefault="0091385A">
      <w:pPr>
        <w:spacing w:line="440" w:lineRule="exact"/>
        <w:ind w:leftChars="771" w:left="1619"/>
        <w:rPr>
          <w:rFonts w:ascii="Times New Roman" w:eastAsia="黑体" w:hAnsi="Times New Roman" w:cs="Times New Roman"/>
          <w:sz w:val="24"/>
        </w:rPr>
      </w:pPr>
    </w:p>
    <w:p w14:paraId="5E0DA0BD" w14:textId="77777777" w:rsidR="0091385A" w:rsidRDefault="00000000">
      <w:pPr>
        <w:spacing w:line="440" w:lineRule="exact"/>
        <w:jc w:val="center"/>
        <w:outlineLvl w:val="0"/>
        <w:rPr>
          <w:rFonts w:ascii="Times New Roman" w:eastAsia="黑体" w:hAnsi="Times New Roman" w:cs="Times New Roman"/>
          <w:sz w:val="28"/>
          <w:szCs w:val="28"/>
        </w:rPr>
      </w:pPr>
      <w:r>
        <w:rPr>
          <w:rFonts w:ascii="Times New Roman" w:eastAsia="黑体" w:hAnsi="Times New Roman" w:cs="Times New Roman"/>
          <w:sz w:val="20"/>
          <w:szCs w:val="20"/>
        </w:rPr>
        <w:br w:type="page"/>
      </w:r>
      <w:bookmarkStart w:id="228" w:name="_Toc2765_WPSOffice_Level1"/>
      <w:bookmarkStart w:id="229" w:name="_Toc25394_WPSOffice_Level1"/>
      <w:bookmarkStart w:id="230" w:name="_Toc25475"/>
      <w:bookmarkStart w:id="231" w:name="_Toc30031_WPSOffice_Level1"/>
      <w:bookmarkStart w:id="232" w:name="_Toc18312_WPSOffice_Level1"/>
      <w:bookmarkStart w:id="233" w:name="_Toc11905"/>
      <w:bookmarkStart w:id="234" w:name="_Toc28708_WPSOffice_Level1"/>
      <w:bookmarkStart w:id="235" w:name="_Toc1687_WPSOffice_Level1"/>
      <w:r>
        <w:rPr>
          <w:rFonts w:ascii="宋体" w:hAnsi="宋体" w:hint="eastAsia"/>
          <w:b/>
          <w:bCs/>
          <w:sz w:val="28"/>
          <w:szCs w:val="28"/>
        </w:rPr>
        <w:lastRenderedPageBreak/>
        <w:t>一、报价函</w:t>
      </w:r>
      <w:bookmarkEnd w:id="228"/>
      <w:bookmarkEnd w:id="229"/>
      <w:bookmarkEnd w:id="230"/>
      <w:bookmarkEnd w:id="231"/>
      <w:bookmarkEnd w:id="232"/>
      <w:bookmarkEnd w:id="233"/>
      <w:bookmarkEnd w:id="234"/>
      <w:bookmarkEnd w:id="235"/>
    </w:p>
    <w:p w14:paraId="4BDC60A8" w14:textId="77777777" w:rsidR="0091385A" w:rsidRDefault="00000000">
      <w:pPr>
        <w:spacing w:beforeLines="100" w:before="312" w:line="440" w:lineRule="exact"/>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采购人名称</w:t>
      </w:r>
      <w:r>
        <w:rPr>
          <w:rFonts w:ascii="Times New Roman" w:hAnsi="Times New Roman" w:cs="Times New Roman"/>
          <w:sz w:val="24"/>
        </w:rPr>
        <w:t>)</w:t>
      </w:r>
      <w:r>
        <w:rPr>
          <w:rFonts w:ascii="Times New Roman" w:hAnsi="Times New Roman" w:cs="Times New Roman"/>
          <w:sz w:val="24"/>
        </w:rPr>
        <w:t>：</w:t>
      </w:r>
    </w:p>
    <w:p w14:paraId="6074D962" w14:textId="77777777" w:rsidR="0091385A" w:rsidRDefault="00000000">
      <w:pPr>
        <w:spacing w:line="360" w:lineRule="auto"/>
        <w:ind w:firstLineChars="200" w:firstLine="480"/>
        <w:rPr>
          <w:rFonts w:ascii="宋体" w:hAnsi="宋体"/>
          <w:sz w:val="24"/>
        </w:rPr>
      </w:pPr>
      <w:r>
        <w:rPr>
          <w:rFonts w:ascii="宋体" w:hAnsi="宋体" w:hint="eastAsia"/>
          <w:sz w:val="24"/>
        </w:rPr>
        <w:t>1．我方已仔细研究了</w:t>
      </w:r>
      <w:r>
        <w:rPr>
          <w:rFonts w:ascii="宋体" w:hAnsi="宋体" w:hint="eastAsia"/>
          <w:sz w:val="24"/>
          <w:u w:val="single"/>
        </w:rPr>
        <w:t xml:space="preserve">      </w:t>
      </w:r>
      <w:r>
        <w:rPr>
          <w:rFonts w:ascii="宋体" w:hAnsi="宋体" w:hint="eastAsia"/>
          <w:sz w:val="24"/>
        </w:rPr>
        <w:t>(项目名称)</w:t>
      </w:r>
      <w:r>
        <w:rPr>
          <w:rFonts w:ascii="宋体" w:hAnsi="宋体" w:hint="eastAsia"/>
          <w:sz w:val="24"/>
          <w:u w:val="single"/>
        </w:rPr>
        <w:t xml:space="preserve">     </w:t>
      </w:r>
      <w:r>
        <w:rPr>
          <w:rFonts w:ascii="宋体" w:hAnsi="宋体" w:hint="eastAsia"/>
          <w:sz w:val="24"/>
        </w:rPr>
        <w:t>合同段询比文件的全部内容(含补遗书第__号至第__号)，愿意以人民币(大写)</w:t>
      </w:r>
      <w:r>
        <w:rPr>
          <w:rFonts w:ascii="宋体" w:hAnsi="宋体" w:hint="eastAsia"/>
          <w:sz w:val="24"/>
          <w:u w:val="single"/>
        </w:rPr>
        <w:t xml:space="preserve">         </w:t>
      </w:r>
      <w:r>
        <w:rPr>
          <w:rFonts w:ascii="宋体" w:hAnsi="宋体" w:hint="eastAsia"/>
          <w:sz w:val="24"/>
        </w:rPr>
        <w:t>(小写：¥</w:t>
      </w:r>
      <w:r>
        <w:rPr>
          <w:rFonts w:ascii="宋体" w:hAnsi="宋体" w:hint="eastAsia"/>
          <w:sz w:val="24"/>
          <w:u w:val="single"/>
        </w:rPr>
        <w:t xml:space="preserve">       </w:t>
      </w:r>
      <w:r>
        <w:rPr>
          <w:rFonts w:ascii="宋体" w:hAnsi="宋体" w:hint="eastAsia"/>
          <w:sz w:val="24"/>
        </w:rPr>
        <w:t>)的总报价，服务期</w:t>
      </w:r>
      <w:r>
        <w:rPr>
          <w:rFonts w:ascii="宋体" w:hAnsi="宋体" w:hint="eastAsia"/>
          <w:sz w:val="24"/>
          <w:u w:val="single"/>
        </w:rPr>
        <w:t xml:space="preserve">           </w:t>
      </w:r>
      <w:r>
        <w:rPr>
          <w:rFonts w:ascii="宋体" w:hAnsi="宋体" w:hint="eastAsia"/>
          <w:sz w:val="24"/>
        </w:rPr>
        <w:t>，按合同约定实施和完成相关服务，质量目标达到</w:t>
      </w:r>
      <w:r>
        <w:rPr>
          <w:rFonts w:ascii="宋体" w:hAnsi="宋体" w:hint="eastAsia"/>
          <w:sz w:val="24"/>
          <w:u w:val="single"/>
        </w:rPr>
        <w:t xml:space="preserve">     </w:t>
      </w:r>
      <w:r>
        <w:rPr>
          <w:rFonts w:ascii="宋体" w:hAnsi="宋体" w:hint="eastAsia"/>
          <w:sz w:val="24"/>
        </w:rPr>
        <w:t>，安全目标达到</w:t>
      </w:r>
      <w:r>
        <w:rPr>
          <w:rFonts w:ascii="宋体" w:hAnsi="宋体" w:hint="eastAsia"/>
          <w:sz w:val="24"/>
          <w:u w:val="single"/>
        </w:rPr>
        <w:t xml:space="preserve">       </w:t>
      </w:r>
      <w:r>
        <w:rPr>
          <w:rFonts w:ascii="宋体" w:hAnsi="宋体" w:hint="eastAsia"/>
          <w:sz w:val="24"/>
        </w:rPr>
        <w:t>。</w:t>
      </w:r>
    </w:p>
    <w:p w14:paraId="7DC461F5" w14:textId="77777777" w:rsidR="0091385A" w:rsidRDefault="00000000">
      <w:pPr>
        <w:spacing w:line="360" w:lineRule="auto"/>
        <w:ind w:firstLineChars="200" w:firstLine="480"/>
        <w:rPr>
          <w:rFonts w:ascii="宋体" w:hAnsi="宋体"/>
          <w:sz w:val="24"/>
        </w:rPr>
      </w:pPr>
      <w:r>
        <w:rPr>
          <w:rFonts w:ascii="宋体" w:hAnsi="宋体" w:hint="eastAsia"/>
          <w:sz w:val="24"/>
        </w:rPr>
        <w:t>2．我方承诺在响应有效期内不修改、撤销响应文件。</w:t>
      </w:r>
    </w:p>
    <w:p w14:paraId="71EF00A4" w14:textId="77777777" w:rsidR="0091385A" w:rsidRDefault="00000000">
      <w:pPr>
        <w:spacing w:line="360" w:lineRule="auto"/>
        <w:ind w:firstLineChars="200" w:firstLine="480"/>
        <w:rPr>
          <w:rFonts w:ascii="宋体" w:hAnsi="宋体"/>
          <w:sz w:val="24"/>
        </w:rPr>
      </w:pPr>
      <w:r>
        <w:rPr>
          <w:rFonts w:ascii="宋体" w:hAnsi="宋体" w:hint="eastAsia"/>
          <w:sz w:val="24"/>
        </w:rPr>
        <w:t>3．如我方成交：</w:t>
      </w:r>
    </w:p>
    <w:p w14:paraId="78F89188" w14:textId="77777777" w:rsidR="0091385A" w:rsidRDefault="00000000">
      <w:pPr>
        <w:spacing w:line="360" w:lineRule="auto"/>
        <w:ind w:firstLineChars="200" w:firstLine="480"/>
        <w:rPr>
          <w:rFonts w:ascii="宋体" w:hAnsi="宋体"/>
          <w:sz w:val="24"/>
        </w:rPr>
      </w:pPr>
      <w:r>
        <w:rPr>
          <w:rFonts w:ascii="宋体" w:hAnsi="宋体" w:hint="eastAsia"/>
          <w:sz w:val="24"/>
        </w:rPr>
        <w:t>(1)我方承诺在收到成交通知书后，在成交通知书规定的期限内与你方签订合同。</w:t>
      </w:r>
    </w:p>
    <w:p w14:paraId="72F3F548" w14:textId="77777777" w:rsidR="0091385A" w:rsidRDefault="00000000">
      <w:pPr>
        <w:spacing w:line="360" w:lineRule="auto"/>
        <w:ind w:firstLineChars="200" w:firstLine="480"/>
        <w:rPr>
          <w:rFonts w:ascii="宋体" w:hAnsi="宋体"/>
          <w:sz w:val="24"/>
        </w:rPr>
      </w:pPr>
      <w:r>
        <w:rPr>
          <w:rFonts w:ascii="宋体" w:hAnsi="宋体" w:hint="eastAsia"/>
          <w:sz w:val="24"/>
        </w:rPr>
        <w:t>(2)我方承诺按照询比文件规定向你方递交履约担保。</w:t>
      </w:r>
    </w:p>
    <w:p w14:paraId="1415B422" w14:textId="77777777" w:rsidR="0091385A" w:rsidRDefault="00000000">
      <w:pPr>
        <w:spacing w:line="360" w:lineRule="auto"/>
        <w:ind w:firstLineChars="200" w:firstLine="480"/>
        <w:rPr>
          <w:rFonts w:ascii="宋体" w:hAnsi="宋体"/>
          <w:sz w:val="24"/>
        </w:rPr>
      </w:pPr>
      <w:r>
        <w:rPr>
          <w:rFonts w:ascii="宋体" w:hAnsi="宋体" w:hint="eastAsia"/>
          <w:sz w:val="24"/>
        </w:rPr>
        <w:t>(3)我方承诺在合同约定的期限内完成全部合同任务。</w:t>
      </w:r>
    </w:p>
    <w:p w14:paraId="1FAC4243" w14:textId="77777777" w:rsidR="0091385A" w:rsidRDefault="00000000">
      <w:pPr>
        <w:spacing w:line="360" w:lineRule="auto"/>
        <w:ind w:firstLineChars="200" w:firstLine="480"/>
        <w:rPr>
          <w:rFonts w:ascii="宋体" w:hAnsi="宋体"/>
          <w:sz w:val="24"/>
        </w:rPr>
      </w:pPr>
      <w:r>
        <w:rPr>
          <w:rFonts w:ascii="宋体" w:hAnsi="宋体" w:hint="eastAsia"/>
          <w:sz w:val="24"/>
        </w:rPr>
        <w:t>4．我方在此声明，所递交的响应文件及有关资料内容完整、真实和准确。</w:t>
      </w:r>
    </w:p>
    <w:p w14:paraId="2E76C9E0" w14:textId="77777777" w:rsidR="0091385A" w:rsidRDefault="00000000">
      <w:pPr>
        <w:spacing w:line="360" w:lineRule="auto"/>
        <w:ind w:firstLineChars="200" w:firstLine="480"/>
        <w:rPr>
          <w:rFonts w:ascii="宋体" w:hAnsi="宋体"/>
          <w:sz w:val="24"/>
        </w:rPr>
      </w:pPr>
      <w:r>
        <w:rPr>
          <w:rFonts w:ascii="宋体" w:hAnsi="宋体" w:hint="eastAsia"/>
          <w:sz w:val="24"/>
        </w:rPr>
        <w:t>5．在合同协议书正式签署生效之前，本报价函连同你方的成交通知书将构成我们双方之间共同遵守的文件，对双方具有约束力。</w:t>
      </w:r>
    </w:p>
    <w:p w14:paraId="1E2B5F6F" w14:textId="77777777" w:rsidR="0091385A" w:rsidRDefault="00000000">
      <w:pPr>
        <w:spacing w:line="360" w:lineRule="auto"/>
        <w:ind w:firstLineChars="200" w:firstLine="480"/>
        <w:rPr>
          <w:rFonts w:ascii="宋体" w:hAnsi="宋体"/>
          <w:sz w:val="24"/>
        </w:rPr>
      </w:pPr>
      <w:r>
        <w:rPr>
          <w:rFonts w:ascii="宋体" w:hAnsi="宋体" w:hint="eastAsia"/>
          <w:sz w:val="24"/>
        </w:rPr>
        <w:t>6．我方理解，你方不一定接受任何报价。同时也理解，你方不负担我方的任何报价费用。</w:t>
      </w:r>
    </w:p>
    <w:p w14:paraId="00F8DCA0" w14:textId="77777777" w:rsidR="0091385A" w:rsidRDefault="00000000">
      <w:pPr>
        <w:spacing w:line="360" w:lineRule="auto"/>
        <w:ind w:firstLineChars="200" w:firstLine="480"/>
        <w:rPr>
          <w:rFonts w:ascii="宋体" w:hAnsi="宋体"/>
          <w:sz w:val="24"/>
        </w:rPr>
      </w:pPr>
      <w:r>
        <w:rPr>
          <w:rFonts w:ascii="宋体" w:hAnsi="宋体" w:hint="eastAsia"/>
          <w:sz w:val="24"/>
        </w:rPr>
        <w:t>7.____________。</w:t>
      </w:r>
    </w:p>
    <w:p w14:paraId="66349B8C" w14:textId="77777777" w:rsidR="0091385A" w:rsidRDefault="0091385A">
      <w:pPr>
        <w:spacing w:line="360" w:lineRule="auto"/>
        <w:ind w:firstLineChars="200" w:firstLine="480"/>
        <w:rPr>
          <w:rFonts w:ascii="宋体" w:hAnsi="宋体"/>
          <w:sz w:val="24"/>
        </w:rPr>
      </w:pPr>
    </w:p>
    <w:p w14:paraId="0B403742" w14:textId="77777777" w:rsidR="0091385A" w:rsidRDefault="00000000">
      <w:pPr>
        <w:spacing w:line="360" w:lineRule="auto"/>
        <w:ind w:firstLineChars="1425" w:firstLine="3420"/>
        <w:rPr>
          <w:rFonts w:ascii="宋体" w:hAnsi="宋体"/>
          <w:sz w:val="24"/>
        </w:rPr>
      </w:pPr>
      <w:r>
        <w:rPr>
          <w:rFonts w:ascii="宋体" w:hAnsi="宋体" w:hint="eastAsia"/>
          <w:sz w:val="24"/>
        </w:rPr>
        <w:t>供应商：</w:t>
      </w:r>
      <w:r>
        <w:rPr>
          <w:rFonts w:ascii="宋体" w:hAnsi="宋体" w:hint="eastAsia"/>
          <w:sz w:val="24"/>
          <w:u w:val="single"/>
        </w:rPr>
        <w:t xml:space="preserve">                      </w:t>
      </w:r>
      <w:r>
        <w:rPr>
          <w:rFonts w:ascii="宋体" w:hAnsi="宋体" w:hint="eastAsia"/>
          <w:sz w:val="24"/>
        </w:rPr>
        <w:t>(盖单位章)</w:t>
      </w:r>
    </w:p>
    <w:p w14:paraId="3994A569" w14:textId="77777777" w:rsidR="0091385A" w:rsidRDefault="00000000">
      <w:pPr>
        <w:spacing w:line="360" w:lineRule="auto"/>
        <w:ind w:firstLineChars="1425" w:firstLine="3420"/>
        <w:rPr>
          <w:rFonts w:ascii="宋体" w:hAnsi="宋体"/>
          <w:sz w:val="24"/>
        </w:rPr>
      </w:pPr>
      <w:r>
        <w:rPr>
          <w:rFonts w:ascii="宋体" w:hAnsi="宋体" w:hint="eastAsia"/>
          <w:sz w:val="24"/>
        </w:rPr>
        <w:t>法定代表人或委托代理人：</w:t>
      </w:r>
      <w:r>
        <w:rPr>
          <w:rFonts w:ascii="宋体" w:hAnsi="宋体" w:hint="eastAsia"/>
          <w:sz w:val="24"/>
          <w:u w:val="single"/>
        </w:rPr>
        <w:t xml:space="preserve">          </w:t>
      </w:r>
      <w:r>
        <w:rPr>
          <w:rFonts w:ascii="宋体" w:hAnsi="宋体" w:hint="eastAsia"/>
          <w:sz w:val="24"/>
        </w:rPr>
        <w:t>(签名)</w:t>
      </w:r>
    </w:p>
    <w:p w14:paraId="169A7D19" w14:textId="77777777" w:rsidR="0091385A" w:rsidRDefault="00000000">
      <w:pPr>
        <w:spacing w:line="360" w:lineRule="auto"/>
        <w:ind w:firstLineChars="1425" w:firstLine="3420"/>
        <w:rPr>
          <w:rFonts w:ascii="宋体" w:hAnsi="宋体"/>
          <w:sz w:val="24"/>
        </w:rPr>
      </w:pPr>
      <w:r>
        <w:rPr>
          <w:rFonts w:ascii="宋体" w:hAnsi="宋体" w:hint="eastAsia"/>
          <w:sz w:val="24"/>
        </w:rPr>
        <w:t>地址：</w:t>
      </w:r>
      <w:r>
        <w:rPr>
          <w:rFonts w:ascii="宋体" w:hAnsi="宋体" w:hint="eastAsia"/>
          <w:sz w:val="24"/>
          <w:u w:val="single"/>
        </w:rPr>
        <w:t xml:space="preserve">                                  </w:t>
      </w:r>
    </w:p>
    <w:p w14:paraId="3FBDD44A" w14:textId="77777777" w:rsidR="0091385A" w:rsidRDefault="00000000">
      <w:pPr>
        <w:spacing w:line="360" w:lineRule="auto"/>
        <w:ind w:firstLineChars="1425" w:firstLine="3420"/>
        <w:rPr>
          <w:rFonts w:ascii="宋体" w:hAnsi="宋体"/>
          <w:sz w:val="24"/>
        </w:rPr>
      </w:pPr>
      <w:r>
        <w:rPr>
          <w:rFonts w:ascii="宋体" w:hAnsi="宋体" w:hint="eastAsia"/>
          <w:sz w:val="24"/>
        </w:rPr>
        <w:t>网址：</w:t>
      </w:r>
      <w:r>
        <w:rPr>
          <w:rFonts w:ascii="宋体" w:hAnsi="宋体" w:hint="eastAsia"/>
          <w:sz w:val="24"/>
          <w:u w:val="single"/>
        </w:rPr>
        <w:t xml:space="preserve">                                  </w:t>
      </w:r>
    </w:p>
    <w:p w14:paraId="7085FB2A" w14:textId="77777777" w:rsidR="0091385A" w:rsidRDefault="00000000">
      <w:pPr>
        <w:spacing w:line="360" w:lineRule="auto"/>
        <w:ind w:firstLineChars="1425" w:firstLine="3420"/>
        <w:rPr>
          <w:rFonts w:ascii="宋体" w:hAnsi="宋体"/>
          <w:sz w:val="24"/>
        </w:rPr>
      </w:pPr>
      <w:r>
        <w:rPr>
          <w:rFonts w:ascii="宋体" w:hAnsi="宋体" w:hint="eastAsia"/>
          <w:sz w:val="24"/>
        </w:rPr>
        <w:t>电话：</w:t>
      </w:r>
      <w:r>
        <w:rPr>
          <w:rFonts w:ascii="宋体" w:hAnsi="宋体" w:hint="eastAsia"/>
          <w:sz w:val="24"/>
          <w:u w:val="single"/>
        </w:rPr>
        <w:t xml:space="preserve">                                  </w:t>
      </w:r>
    </w:p>
    <w:p w14:paraId="5F0163C1" w14:textId="77777777" w:rsidR="0091385A" w:rsidRDefault="00000000">
      <w:pPr>
        <w:spacing w:line="360" w:lineRule="auto"/>
        <w:ind w:firstLineChars="1425" w:firstLine="3420"/>
        <w:rPr>
          <w:rFonts w:ascii="宋体" w:hAnsi="宋体"/>
          <w:sz w:val="24"/>
        </w:rPr>
      </w:pPr>
      <w:r>
        <w:rPr>
          <w:rFonts w:ascii="宋体" w:hAnsi="宋体" w:hint="eastAsia"/>
          <w:sz w:val="24"/>
        </w:rPr>
        <w:t>电子邮箱：</w:t>
      </w:r>
      <w:r>
        <w:rPr>
          <w:rFonts w:ascii="宋体" w:hAnsi="宋体" w:hint="eastAsia"/>
          <w:sz w:val="24"/>
          <w:u w:val="single"/>
        </w:rPr>
        <w:t xml:space="preserve">                              </w:t>
      </w:r>
    </w:p>
    <w:p w14:paraId="535CD9B9" w14:textId="77777777" w:rsidR="0091385A" w:rsidRDefault="00000000">
      <w:pPr>
        <w:spacing w:line="360" w:lineRule="auto"/>
        <w:ind w:firstLineChars="1975" w:firstLine="4740"/>
        <w:rPr>
          <w:rFonts w:ascii="Times New Roman" w:hAnsi="Times New Roman" w:cs="Times New Roman"/>
          <w:sz w:val="24"/>
        </w:rPr>
      </w:pP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2C197CA7" w14:textId="77777777" w:rsidR="0091385A" w:rsidRDefault="00000000">
      <w:pPr>
        <w:rPr>
          <w:rFonts w:ascii="Times New Roman" w:hAnsi="Times New Roman" w:cs="Times New Roman"/>
          <w:sz w:val="24"/>
        </w:rPr>
      </w:pPr>
      <w:r>
        <w:rPr>
          <w:rFonts w:ascii="Times New Roman" w:hAnsi="Times New Roman" w:cs="Times New Roman"/>
          <w:sz w:val="24"/>
        </w:rPr>
        <w:br w:type="page"/>
      </w:r>
    </w:p>
    <w:p w14:paraId="68CFE277" w14:textId="77777777" w:rsidR="0091385A" w:rsidRDefault="00000000">
      <w:pPr>
        <w:spacing w:line="440" w:lineRule="exact"/>
        <w:jc w:val="center"/>
        <w:outlineLvl w:val="0"/>
        <w:rPr>
          <w:rFonts w:ascii="宋体" w:hAnsi="宋体"/>
          <w:b/>
          <w:bCs/>
          <w:sz w:val="28"/>
          <w:szCs w:val="28"/>
        </w:rPr>
      </w:pPr>
      <w:bookmarkStart w:id="236" w:name="_Toc29480"/>
      <w:bookmarkStart w:id="237" w:name="_Toc8695_WPSOffice_Level1"/>
      <w:bookmarkStart w:id="238" w:name="_Toc22219"/>
      <w:bookmarkStart w:id="239" w:name="_Toc16271_WPSOffice_Level1"/>
      <w:bookmarkStart w:id="240" w:name="_Toc32350_WPSOffice_Level1"/>
      <w:bookmarkStart w:id="241" w:name="_Toc10475_WPSOffice_Level1"/>
      <w:bookmarkStart w:id="242" w:name="_Toc18668_WPSOffice_Level1"/>
      <w:bookmarkStart w:id="243" w:name="_Toc14563_WPSOffice_Level1"/>
      <w:r>
        <w:rPr>
          <w:rFonts w:ascii="宋体" w:hAnsi="宋体" w:hint="eastAsia"/>
          <w:b/>
          <w:bCs/>
          <w:sz w:val="28"/>
          <w:szCs w:val="28"/>
        </w:rPr>
        <w:lastRenderedPageBreak/>
        <w:t>二、法定代表人身份证明及授权委托书</w:t>
      </w:r>
      <w:bookmarkEnd w:id="236"/>
      <w:bookmarkEnd w:id="237"/>
      <w:bookmarkEnd w:id="238"/>
      <w:bookmarkEnd w:id="239"/>
      <w:bookmarkEnd w:id="240"/>
      <w:bookmarkEnd w:id="241"/>
      <w:bookmarkEnd w:id="242"/>
      <w:bookmarkEnd w:id="243"/>
    </w:p>
    <w:p w14:paraId="0A2FDA3B" w14:textId="77777777" w:rsidR="0091385A" w:rsidRDefault="0091385A">
      <w:pPr>
        <w:spacing w:line="440" w:lineRule="exact"/>
        <w:rPr>
          <w:rFonts w:ascii="宋体" w:hAnsi="宋体"/>
          <w:b/>
          <w:bCs/>
          <w:sz w:val="20"/>
          <w:szCs w:val="20"/>
        </w:rPr>
      </w:pPr>
    </w:p>
    <w:p w14:paraId="68D3CB98" w14:textId="77777777" w:rsidR="0091385A" w:rsidRDefault="00000000">
      <w:pPr>
        <w:spacing w:line="440" w:lineRule="exact"/>
        <w:jc w:val="center"/>
        <w:rPr>
          <w:rFonts w:ascii="Times New Roman" w:hAnsi="Times New Roman" w:cs="Times New Roman"/>
          <w:sz w:val="28"/>
          <w:szCs w:val="28"/>
        </w:rPr>
      </w:pPr>
      <w:bookmarkStart w:id="244" w:name="_Toc20803_WPSOffice_Level2"/>
      <w:bookmarkStart w:id="245" w:name="_Toc5153_WPSOffice_Level2"/>
      <w:r>
        <w:rPr>
          <w:rFonts w:ascii="宋体" w:hAnsi="宋体" w:hint="eastAsia"/>
          <w:b/>
          <w:bCs/>
          <w:sz w:val="28"/>
          <w:szCs w:val="28"/>
        </w:rPr>
        <w:t>2-1 法定代表人身份证明</w:t>
      </w:r>
      <w:bookmarkEnd w:id="244"/>
      <w:bookmarkEnd w:id="245"/>
    </w:p>
    <w:p w14:paraId="20366EF9" w14:textId="77777777" w:rsidR="0091385A" w:rsidRDefault="0091385A">
      <w:pPr>
        <w:spacing w:line="440" w:lineRule="exact"/>
        <w:rPr>
          <w:rFonts w:ascii="Times New Roman" w:hAnsi="Times New Roman" w:cs="Times New Roman"/>
          <w:sz w:val="20"/>
          <w:szCs w:val="20"/>
        </w:rPr>
      </w:pPr>
    </w:p>
    <w:p w14:paraId="634BF762" w14:textId="77777777" w:rsidR="0091385A" w:rsidRDefault="00000000">
      <w:pPr>
        <w:spacing w:line="360" w:lineRule="auto"/>
        <w:rPr>
          <w:rFonts w:ascii="宋体" w:hAnsi="宋体"/>
          <w:sz w:val="24"/>
        </w:rPr>
      </w:pPr>
      <w:r>
        <w:rPr>
          <w:rFonts w:ascii="宋体" w:hAnsi="宋体" w:hint="eastAsia"/>
          <w:sz w:val="24"/>
        </w:rPr>
        <w:t>供应商名称：</w:t>
      </w:r>
      <w:r>
        <w:rPr>
          <w:rFonts w:ascii="宋体" w:hAnsi="宋体" w:hint="eastAsia"/>
          <w:sz w:val="24"/>
          <w:u w:val="single"/>
        </w:rPr>
        <w:t xml:space="preserve">                            </w:t>
      </w:r>
      <w:r>
        <w:rPr>
          <w:rFonts w:ascii="宋体" w:hAnsi="宋体" w:hint="eastAsia"/>
          <w:sz w:val="24"/>
        </w:rPr>
        <w:t xml:space="preserve"> </w:t>
      </w:r>
    </w:p>
    <w:p w14:paraId="745E5BE4" w14:textId="77777777" w:rsidR="0091385A" w:rsidRDefault="00000000">
      <w:pPr>
        <w:spacing w:line="360" w:lineRule="auto"/>
        <w:rPr>
          <w:rFonts w:ascii="宋体" w:hAnsi="宋体"/>
          <w:sz w:val="24"/>
        </w:rPr>
      </w:pPr>
      <w:r>
        <w:rPr>
          <w:rFonts w:ascii="宋体" w:hAnsi="宋体" w:hint="eastAsia"/>
          <w:sz w:val="24"/>
        </w:rPr>
        <w:t>单位性质：</w:t>
      </w:r>
      <w:r>
        <w:rPr>
          <w:rFonts w:ascii="宋体" w:hAnsi="宋体" w:hint="eastAsia"/>
          <w:sz w:val="24"/>
          <w:u w:val="single"/>
        </w:rPr>
        <w:t xml:space="preserve">                               </w:t>
      </w:r>
      <w:r>
        <w:rPr>
          <w:rFonts w:ascii="宋体" w:hAnsi="宋体" w:hint="eastAsia"/>
          <w:sz w:val="24"/>
        </w:rPr>
        <w:t xml:space="preserve"> </w:t>
      </w:r>
    </w:p>
    <w:p w14:paraId="62F82C3E" w14:textId="77777777" w:rsidR="0091385A" w:rsidRDefault="00000000">
      <w:pPr>
        <w:spacing w:line="360" w:lineRule="auto"/>
        <w:rPr>
          <w:rFonts w:ascii="宋体" w:hAnsi="宋体"/>
          <w:sz w:val="24"/>
        </w:rPr>
      </w:pPr>
      <w:r>
        <w:rPr>
          <w:rFonts w:ascii="宋体" w:hAnsi="宋体" w:hint="eastAsia"/>
          <w:sz w:val="24"/>
        </w:rPr>
        <w:t>地址：</w:t>
      </w:r>
      <w:r>
        <w:rPr>
          <w:rFonts w:ascii="宋体" w:hAnsi="宋体" w:hint="eastAsia"/>
          <w:sz w:val="24"/>
          <w:u w:val="single"/>
        </w:rPr>
        <w:t xml:space="preserve">                                   </w:t>
      </w:r>
    </w:p>
    <w:p w14:paraId="65C62E72" w14:textId="77777777" w:rsidR="0091385A" w:rsidRDefault="00000000">
      <w:pPr>
        <w:spacing w:line="360" w:lineRule="auto"/>
        <w:rPr>
          <w:rFonts w:ascii="宋体" w:hAnsi="宋体"/>
          <w:sz w:val="24"/>
        </w:rPr>
      </w:pPr>
      <w:r>
        <w:rPr>
          <w:rFonts w:ascii="宋体" w:hAnsi="宋体" w:hint="eastAsia"/>
          <w:sz w:val="24"/>
        </w:rPr>
        <w:t>成立时间：</w:t>
      </w:r>
      <w:r>
        <w:rPr>
          <w:rFonts w:ascii="宋体" w:hAnsi="宋体" w:hint="eastAsia"/>
          <w:sz w:val="24"/>
          <w:u w:val="single"/>
        </w:rPr>
        <w:t xml:space="preserve">         </w:t>
      </w:r>
      <w:r>
        <w:rPr>
          <w:rFonts w:ascii="宋体" w:hAnsi="宋体" w:hint="eastAsia"/>
          <w:sz w:val="24"/>
        </w:rPr>
        <w:t xml:space="preserve"> 年</w:t>
      </w:r>
      <w:r>
        <w:rPr>
          <w:rFonts w:ascii="宋体" w:hAnsi="宋体" w:hint="eastAsia"/>
          <w:sz w:val="24"/>
          <w:u w:val="single"/>
        </w:rPr>
        <w:t xml:space="preserve">       </w:t>
      </w:r>
      <w:r>
        <w:rPr>
          <w:rFonts w:ascii="宋体" w:hAnsi="宋体" w:hint="eastAsia"/>
          <w:sz w:val="24"/>
        </w:rPr>
        <w:t xml:space="preserve"> 月</w:t>
      </w:r>
      <w:r>
        <w:rPr>
          <w:rFonts w:ascii="宋体" w:hAnsi="宋体" w:hint="eastAsia"/>
          <w:sz w:val="24"/>
          <w:u w:val="single"/>
        </w:rPr>
        <w:t xml:space="preserve">       </w:t>
      </w:r>
      <w:r>
        <w:rPr>
          <w:rFonts w:ascii="宋体" w:hAnsi="宋体" w:hint="eastAsia"/>
          <w:sz w:val="24"/>
        </w:rPr>
        <w:t xml:space="preserve"> 日</w:t>
      </w:r>
    </w:p>
    <w:p w14:paraId="7EF0C924" w14:textId="77777777" w:rsidR="0091385A" w:rsidRDefault="00000000">
      <w:pPr>
        <w:spacing w:line="360" w:lineRule="auto"/>
        <w:rPr>
          <w:rFonts w:ascii="宋体" w:hAnsi="宋体"/>
          <w:sz w:val="24"/>
        </w:rPr>
      </w:pPr>
      <w:r>
        <w:rPr>
          <w:rFonts w:ascii="宋体" w:hAnsi="宋体" w:hint="eastAsia"/>
          <w:sz w:val="24"/>
        </w:rPr>
        <w:t>经营期限：</w:t>
      </w:r>
      <w:r>
        <w:rPr>
          <w:rFonts w:ascii="宋体" w:hAnsi="宋体" w:hint="eastAsia"/>
          <w:sz w:val="24"/>
          <w:u w:val="single"/>
        </w:rPr>
        <w:t xml:space="preserve">                               </w:t>
      </w:r>
    </w:p>
    <w:p w14:paraId="76616256" w14:textId="77777777" w:rsidR="0091385A" w:rsidRDefault="00000000">
      <w:pPr>
        <w:spacing w:line="360" w:lineRule="auto"/>
        <w:rPr>
          <w:rFonts w:ascii="宋体" w:hAnsi="宋体"/>
          <w:sz w:val="24"/>
        </w:rPr>
      </w:pPr>
      <w:r>
        <w:rPr>
          <w:rFonts w:ascii="宋体" w:hAnsi="宋体" w:hint="eastAsia"/>
          <w:sz w:val="24"/>
        </w:rPr>
        <w:t>姓名：</w:t>
      </w:r>
      <w:r>
        <w:rPr>
          <w:rFonts w:ascii="宋体" w:hAnsi="宋体" w:hint="eastAsia"/>
          <w:sz w:val="24"/>
          <w:u w:val="single"/>
        </w:rPr>
        <w:t xml:space="preserve">  </w:t>
      </w:r>
      <w:r>
        <w:rPr>
          <w:rFonts w:ascii="宋体" w:hAnsi="宋体" w:hint="eastAsia"/>
          <w:bCs/>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 xml:space="preserve"> 年龄：</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p>
    <w:p w14:paraId="11066B9D" w14:textId="77777777" w:rsidR="0091385A" w:rsidRDefault="00000000">
      <w:pPr>
        <w:spacing w:line="360" w:lineRule="auto"/>
        <w:rPr>
          <w:rFonts w:ascii="宋体" w:hAnsi="宋体"/>
          <w:sz w:val="24"/>
        </w:rPr>
      </w:pPr>
      <w:r>
        <w:rPr>
          <w:rFonts w:ascii="宋体" w:hAnsi="宋体" w:hint="eastAsia"/>
          <w:sz w:val="24"/>
        </w:rPr>
        <w:t>系</w:t>
      </w:r>
      <w:r>
        <w:rPr>
          <w:rFonts w:ascii="宋体" w:hAnsi="宋体" w:hint="eastAsia"/>
          <w:sz w:val="24"/>
          <w:u w:val="single"/>
        </w:rPr>
        <w:t xml:space="preserve">                             </w:t>
      </w:r>
      <w:r>
        <w:rPr>
          <w:rFonts w:ascii="宋体" w:hAnsi="宋体" w:hint="eastAsia"/>
          <w:sz w:val="24"/>
        </w:rPr>
        <w:t xml:space="preserve"> (供应商名称)的法定代表人。</w:t>
      </w:r>
    </w:p>
    <w:p w14:paraId="3E5B2EF1" w14:textId="77777777" w:rsidR="0091385A" w:rsidRDefault="00000000">
      <w:pPr>
        <w:spacing w:line="360" w:lineRule="auto"/>
        <w:ind w:firstLineChars="200" w:firstLine="480"/>
        <w:rPr>
          <w:rFonts w:ascii="宋体" w:hAnsi="宋体"/>
          <w:sz w:val="24"/>
        </w:rPr>
      </w:pPr>
      <w:r>
        <w:rPr>
          <w:rFonts w:ascii="宋体" w:hAnsi="宋体" w:hint="eastAsia"/>
          <w:sz w:val="24"/>
        </w:rPr>
        <w:t>附：法定代表人身份证正反面复印件</w:t>
      </w:r>
    </w:p>
    <w:p w14:paraId="4B24A346" w14:textId="77777777" w:rsidR="0091385A" w:rsidRDefault="0091385A">
      <w:pPr>
        <w:spacing w:line="360" w:lineRule="auto"/>
        <w:ind w:firstLineChars="200" w:firstLine="480"/>
        <w:rPr>
          <w:rFonts w:ascii="宋体" w:hAnsi="宋体"/>
          <w:sz w:val="24"/>
        </w:rPr>
      </w:pPr>
    </w:p>
    <w:p w14:paraId="57989875" w14:textId="77777777" w:rsidR="0091385A" w:rsidRDefault="0091385A">
      <w:pPr>
        <w:spacing w:line="360" w:lineRule="auto"/>
        <w:ind w:firstLineChars="200" w:firstLine="480"/>
        <w:rPr>
          <w:rFonts w:ascii="宋体" w:hAnsi="宋体"/>
          <w:sz w:val="24"/>
        </w:rPr>
      </w:pPr>
    </w:p>
    <w:p w14:paraId="141DAD27" w14:textId="77777777" w:rsidR="0091385A" w:rsidRDefault="00000000">
      <w:pPr>
        <w:spacing w:line="360" w:lineRule="auto"/>
        <w:ind w:firstLineChars="200" w:firstLine="480"/>
        <w:rPr>
          <w:rFonts w:ascii="宋体" w:hAnsi="宋体"/>
          <w:sz w:val="24"/>
        </w:rPr>
      </w:pPr>
      <w:r>
        <w:rPr>
          <w:rFonts w:ascii="宋体" w:hAnsi="宋体" w:hint="eastAsia"/>
          <w:sz w:val="24"/>
        </w:rPr>
        <w:t>特此证明。</w:t>
      </w:r>
    </w:p>
    <w:p w14:paraId="5188732E" w14:textId="77777777" w:rsidR="0091385A" w:rsidRDefault="0091385A">
      <w:pPr>
        <w:spacing w:line="360" w:lineRule="auto"/>
        <w:rPr>
          <w:rFonts w:ascii="宋体" w:hAnsi="宋体"/>
          <w:sz w:val="24"/>
        </w:rPr>
      </w:pPr>
    </w:p>
    <w:p w14:paraId="7AB78685" w14:textId="77777777" w:rsidR="0091385A" w:rsidRDefault="0091385A">
      <w:pPr>
        <w:spacing w:line="360" w:lineRule="auto"/>
        <w:rPr>
          <w:rFonts w:ascii="宋体" w:hAnsi="宋体"/>
          <w:sz w:val="24"/>
        </w:rPr>
      </w:pPr>
    </w:p>
    <w:p w14:paraId="6DB0A236" w14:textId="77777777" w:rsidR="0091385A" w:rsidRDefault="00000000">
      <w:pPr>
        <w:spacing w:line="360" w:lineRule="auto"/>
        <w:jc w:val="right"/>
        <w:rPr>
          <w:rFonts w:ascii="宋体" w:hAnsi="宋体"/>
          <w:sz w:val="24"/>
        </w:rPr>
      </w:pPr>
      <w:r>
        <w:rPr>
          <w:rFonts w:ascii="宋体" w:hAnsi="宋体" w:hint="eastAsia"/>
          <w:sz w:val="24"/>
        </w:rPr>
        <w:t>供应商：</w:t>
      </w:r>
      <w:r>
        <w:rPr>
          <w:rFonts w:ascii="宋体" w:hAnsi="宋体" w:hint="eastAsia"/>
          <w:sz w:val="24"/>
          <w:u w:val="single"/>
        </w:rPr>
        <w:t xml:space="preserve">                 </w:t>
      </w:r>
      <w:r>
        <w:rPr>
          <w:rFonts w:ascii="宋体" w:hAnsi="宋体" w:hint="eastAsia"/>
          <w:sz w:val="24"/>
        </w:rPr>
        <w:t>(盖单位章)</w:t>
      </w:r>
    </w:p>
    <w:p w14:paraId="2C4BE23C" w14:textId="77777777" w:rsidR="0091385A" w:rsidRDefault="00000000">
      <w:pPr>
        <w:spacing w:line="360" w:lineRule="auto"/>
        <w:jc w:val="right"/>
        <w:rPr>
          <w:rFonts w:ascii="宋体" w:hAnsi="宋体"/>
          <w:sz w:val="24"/>
        </w:rPr>
      </w:pP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 日</w:t>
      </w:r>
    </w:p>
    <w:p w14:paraId="7632F1EF" w14:textId="77777777" w:rsidR="0091385A" w:rsidRDefault="0091385A">
      <w:pPr>
        <w:topLinePunct/>
        <w:spacing w:line="440" w:lineRule="exact"/>
        <w:rPr>
          <w:rFonts w:ascii="Times New Roman" w:eastAsia="黑体" w:hAnsi="Times New Roman" w:cs="Times New Roman"/>
          <w:sz w:val="24"/>
        </w:rPr>
      </w:pPr>
    </w:p>
    <w:p w14:paraId="1B784B5F" w14:textId="77777777" w:rsidR="0091385A" w:rsidRDefault="0091385A">
      <w:pPr>
        <w:topLinePunct/>
        <w:spacing w:line="440" w:lineRule="exact"/>
        <w:rPr>
          <w:rFonts w:ascii="Times New Roman" w:eastAsia="黑体" w:hAnsi="Times New Roman" w:cs="Times New Roman"/>
          <w:sz w:val="24"/>
        </w:rPr>
      </w:pPr>
    </w:p>
    <w:p w14:paraId="70F04490" w14:textId="77777777" w:rsidR="0091385A" w:rsidRDefault="0091385A">
      <w:pPr>
        <w:topLinePunct/>
        <w:spacing w:line="440" w:lineRule="exact"/>
        <w:rPr>
          <w:rFonts w:ascii="Times New Roman" w:eastAsia="黑体" w:hAnsi="Times New Roman" w:cs="Times New Roman"/>
          <w:sz w:val="24"/>
        </w:rPr>
      </w:pPr>
    </w:p>
    <w:p w14:paraId="4C834C56" w14:textId="77777777" w:rsidR="0091385A" w:rsidRDefault="0091385A">
      <w:pPr>
        <w:topLinePunct/>
        <w:spacing w:line="440" w:lineRule="exact"/>
        <w:rPr>
          <w:rFonts w:ascii="Times New Roman" w:eastAsia="黑体" w:hAnsi="Times New Roman" w:cs="Times New Roman"/>
          <w:sz w:val="24"/>
        </w:rPr>
      </w:pPr>
    </w:p>
    <w:p w14:paraId="64145B2D" w14:textId="77777777" w:rsidR="0091385A" w:rsidRDefault="0091385A">
      <w:pPr>
        <w:topLinePunct/>
        <w:spacing w:line="440" w:lineRule="exact"/>
        <w:rPr>
          <w:rFonts w:ascii="Times New Roman" w:eastAsia="黑体" w:hAnsi="Times New Roman" w:cs="Times New Roman"/>
          <w:sz w:val="24"/>
        </w:rPr>
      </w:pPr>
    </w:p>
    <w:p w14:paraId="7BFAC8AD" w14:textId="77777777" w:rsidR="0091385A" w:rsidRDefault="0091385A">
      <w:pPr>
        <w:topLinePunct/>
        <w:spacing w:line="440" w:lineRule="exact"/>
        <w:ind w:left="315" w:hangingChars="150" w:hanging="315"/>
        <w:rPr>
          <w:rFonts w:ascii="Times New Roman" w:eastAsia="黑体" w:hAnsi="Times New Roman" w:cs="Times New Roman"/>
          <w:szCs w:val="21"/>
        </w:rPr>
      </w:pPr>
    </w:p>
    <w:p w14:paraId="5EF1944D" w14:textId="77777777" w:rsidR="0091385A" w:rsidRDefault="0091385A">
      <w:pPr>
        <w:topLinePunct/>
        <w:spacing w:line="440" w:lineRule="exact"/>
        <w:ind w:left="315" w:hangingChars="150" w:hanging="315"/>
        <w:rPr>
          <w:rFonts w:ascii="Times New Roman" w:eastAsia="黑体" w:hAnsi="Times New Roman" w:cs="Times New Roman"/>
          <w:bCs/>
          <w:szCs w:val="21"/>
        </w:rPr>
      </w:pPr>
    </w:p>
    <w:p w14:paraId="74D326C3" w14:textId="77777777" w:rsidR="0091385A" w:rsidRDefault="00000000">
      <w:pPr>
        <w:spacing w:line="440" w:lineRule="exact"/>
        <w:jc w:val="center"/>
        <w:rPr>
          <w:rFonts w:ascii="宋体" w:hAnsi="宋体"/>
          <w:b/>
          <w:sz w:val="28"/>
          <w:szCs w:val="28"/>
        </w:rPr>
      </w:pPr>
      <w:r>
        <w:rPr>
          <w:rFonts w:ascii="Times New Roman" w:eastAsia="黑体" w:hAnsi="Times New Roman" w:cs="Times New Roman"/>
          <w:sz w:val="24"/>
        </w:rPr>
        <w:br w:type="page"/>
      </w:r>
      <w:bookmarkStart w:id="246" w:name="_Toc19768_WPSOffice_Level2"/>
      <w:bookmarkStart w:id="247" w:name="_Toc12035_WPSOffice_Level2"/>
      <w:r>
        <w:rPr>
          <w:rFonts w:ascii="宋体" w:hAnsi="宋体" w:hint="eastAsia"/>
          <w:b/>
          <w:sz w:val="28"/>
          <w:szCs w:val="28"/>
        </w:rPr>
        <w:lastRenderedPageBreak/>
        <w:t>2-2 授权委托书</w:t>
      </w:r>
      <w:bookmarkEnd w:id="246"/>
      <w:bookmarkEnd w:id="247"/>
    </w:p>
    <w:p w14:paraId="6382EA0B" w14:textId="77777777" w:rsidR="0091385A" w:rsidRDefault="0091385A">
      <w:pPr>
        <w:spacing w:line="440" w:lineRule="exact"/>
        <w:rPr>
          <w:rFonts w:ascii="Times New Roman" w:eastAsia="黑体" w:hAnsi="Times New Roman" w:cs="Times New Roman"/>
          <w:sz w:val="24"/>
        </w:rPr>
      </w:pPr>
    </w:p>
    <w:p w14:paraId="305994B8" w14:textId="77777777" w:rsidR="0091385A" w:rsidRDefault="00000000">
      <w:pPr>
        <w:topLinePunct/>
        <w:spacing w:line="440" w:lineRule="exact"/>
        <w:ind w:firstLineChars="200" w:firstLine="480"/>
        <w:rPr>
          <w:rFonts w:ascii="宋体" w:hAnsi="宋体"/>
          <w:sz w:val="24"/>
        </w:rPr>
      </w:pPr>
      <w:r>
        <w:rPr>
          <w:rFonts w:ascii="宋体" w:hAnsi="宋体" w:hint="eastAsia"/>
          <w:sz w:val="24"/>
        </w:rPr>
        <w:t>本人</w:t>
      </w:r>
      <w:r>
        <w:rPr>
          <w:rFonts w:ascii="宋体" w:hAnsi="宋体" w:hint="eastAsia"/>
          <w:sz w:val="24"/>
          <w:u w:val="single"/>
        </w:rPr>
        <w:t xml:space="preserve">               </w:t>
      </w:r>
      <w:r>
        <w:rPr>
          <w:rFonts w:ascii="宋体" w:hAnsi="宋体" w:hint="eastAsia"/>
          <w:sz w:val="24"/>
        </w:rPr>
        <w:t>(姓名)系</w:t>
      </w:r>
      <w:r>
        <w:rPr>
          <w:rFonts w:ascii="宋体" w:hAnsi="宋体" w:hint="eastAsia"/>
          <w:sz w:val="24"/>
          <w:u w:val="single"/>
        </w:rPr>
        <w:t xml:space="preserve">          </w:t>
      </w:r>
      <w:r>
        <w:rPr>
          <w:rFonts w:ascii="宋体" w:hAnsi="宋体" w:hint="eastAsia"/>
          <w:sz w:val="24"/>
        </w:rPr>
        <w:t>(供应商名称)的法定代表人，现委托</w:t>
      </w:r>
    </w:p>
    <w:p w14:paraId="77AB1FD2" w14:textId="77777777" w:rsidR="0091385A" w:rsidRDefault="00000000">
      <w:pPr>
        <w:topLinePunct/>
        <w:spacing w:line="440" w:lineRule="exact"/>
        <w:rPr>
          <w:rFonts w:ascii="宋体" w:hAnsi="宋体"/>
          <w:sz w:val="24"/>
        </w:rPr>
      </w:pPr>
      <w:r>
        <w:rPr>
          <w:rFonts w:ascii="宋体" w:hAnsi="宋体" w:hint="eastAsia"/>
          <w:sz w:val="24"/>
          <w:u w:val="single"/>
        </w:rPr>
        <w:t xml:space="preserve">        </w:t>
      </w:r>
      <w:r>
        <w:rPr>
          <w:rFonts w:ascii="宋体" w:hAnsi="宋体" w:hint="eastAsia"/>
          <w:sz w:val="24"/>
        </w:rPr>
        <w:t>(姓名)为我方代理人。代理人根据授权，以我方名义签署、澄清、说明、补正、递交、撤回、修改</w:t>
      </w:r>
      <w:r>
        <w:rPr>
          <w:rFonts w:ascii="宋体" w:hAnsi="宋体" w:hint="eastAsia"/>
          <w:sz w:val="24"/>
          <w:u w:val="single"/>
        </w:rPr>
        <w:t xml:space="preserve">                     </w:t>
      </w:r>
      <w:r>
        <w:rPr>
          <w:rFonts w:ascii="宋体" w:hAnsi="宋体" w:hint="eastAsia"/>
          <w:sz w:val="24"/>
        </w:rPr>
        <w:t>(项目名称)</w:t>
      </w:r>
      <w:r>
        <w:rPr>
          <w:rFonts w:ascii="宋体" w:hAnsi="宋体" w:hint="eastAsia"/>
          <w:sz w:val="24"/>
          <w:u w:val="single"/>
        </w:rPr>
        <w:t xml:space="preserve">     </w:t>
      </w:r>
      <w:r>
        <w:rPr>
          <w:rFonts w:ascii="宋体" w:hAnsi="宋体" w:hint="eastAsia"/>
          <w:sz w:val="24"/>
        </w:rPr>
        <w:t>合同段响应文件、签订合同和处理有关事宜，其法律后果由我方承担。</w:t>
      </w:r>
    </w:p>
    <w:p w14:paraId="7AF0B857" w14:textId="77777777" w:rsidR="0091385A" w:rsidRDefault="00000000">
      <w:pPr>
        <w:spacing w:line="440" w:lineRule="exact"/>
        <w:ind w:firstLineChars="200" w:firstLine="480"/>
        <w:rPr>
          <w:rFonts w:ascii="宋体" w:hAnsi="宋体"/>
          <w:sz w:val="24"/>
        </w:rPr>
      </w:pPr>
      <w:r>
        <w:rPr>
          <w:rFonts w:ascii="宋体" w:hAnsi="宋体" w:hint="eastAsia"/>
          <w:sz w:val="24"/>
        </w:rPr>
        <w:t>委托期限：</w:t>
      </w:r>
      <w:r>
        <w:rPr>
          <w:rFonts w:ascii="宋体" w:hAnsi="宋体" w:hint="eastAsia"/>
          <w:sz w:val="24"/>
          <w:u w:val="single"/>
        </w:rPr>
        <w:t>自授权委托之日起至签订合同之日止</w:t>
      </w:r>
      <w:r>
        <w:rPr>
          <w:rFonts w:ascii="宋体" w:hAnsi="宋体" w:hint="eastAsia"/>
          <w:sz w:val="24"/>
        </w:rPr>
        <w:t>。</w:t>
      </w:r>
    </w:p>
    <w:p w14:paraId="7FDCE7F3" w14:textId="77777777" w:rsidR="0091385A" w:rsidRDefault="00000000">
      <w:pPr>
        <w:spacing w:line="440" w:lineRule="exact"/>
        <w:ind w:firstLineChars="200" w:firstLine="480"/>
        <w:rPr>
          <w:rFonts w:ascii="宋体" w:hAnsi="宋体"/>
          <w:sz w:val="24"/>
        </w:rPr>
      </w:pPr>
      <w:r>
        <w:rPr>
          <w:rFonts w:ascii="宋体" w:hAnsi="宋体" w:hint="eastAsia"/>
          <w:sz w:val="24"/>
        </w:rPr>
        <w:t>代理人无转委托权。</w:t>
      </w:r>
    </w:p>
    <w:p w14:paraId="58BB4957" w14:textId="77777777" w:rsidR="0091385A" w:rsidRDefault="00000000">
      <w:pPr>
        <w:spacing w:line="440" w:lineRule="exact"/>
        <w:ind w:firstLineChars="200" w:firstLine="480"/>
        <w:rPr>
          <w:rFonts w:ascii="宋体" w:hAnsi="宋体"/>
          <w:sz w:val="24"/>
        </w:rPr>
      </w:pPr>
      <w:r>
        <w:rPr>
          <w:rFonts w:ascii="宋体" w:hAnsi="宋体" w:hint="eastAsia"/>
          <w:sz w:val="24"/>
        </w:rPr>
        <w:t>附：法定代表人身份证明、委托代理人的身份证正反面复印件</w:t>
      </w:r>
    </w:p>
    <w:p w14:paraId="23F97662" w14:textId="77777777" w:rsidR="0091385A" w:rsidRDefault="0091385A">
      <w:pPr>
        <w:spacing w:line="440" w:lineRule="exact"/>
        <w:ind w:firstLineChars="200" w:firstLine="480"/>
        <w:rPr>
          <w:rFonts w:ascii="宋体" w:hAnsi="宋体"/>
          <w:sz w:val="24"/>
        </w:rPr>
      </w:pPr>
    </w:p>
    <w:p w14:paraId="343F5708" w14:textId="77777777" w:rsidR="0091385A" w:rsidRDefault="0091385A">
      <w:pPr>
        <w:spacing w:line="440" w:lineRule="exact"/>
        <w:rPr>
          <w:rFonts w:ascii="宋体" w:hAnsi="宋体"/>
          <w:sz w:val="24"/>
        </w:rPr>
      </w:pPr>
    </w:p>
    <w:p w14:paraId="7CFAA80B" w14:textId="77777777" w:rsidR="0091385A" w:rsidRDefault="00000000">
      <w:pPr>
        <w:spacing w:line="440" w:lineRule="exact"/>
        <w:rPr>
          <w:rFonts w:ascii="宋体" w:hAnsi="宋体"/>
          <w:sz w:val="24"/>
        </w:rPr>
      </w:pPr>
      <w:r>
        <w:rPr>
          <w:rFonts w:ascii="宋体" w:hAnsi="宋体" w:hint="eastAsia"/>
          <w:sz w:val="24"/>
        </w:rPr>
        <w:t>供应商：</w:t>
      </w:r>
      <w:r>
        <w:rPr>
          <w:rFonts w:ascii="宋体" w:hAnsi="宋体" w:hint="eastAsia"/>
          <w:sz w:val="24"/>
          <w:u w:val="single"/>
        </w:rPr>
        <w:t xml:space="preserve">                               </w:t>
      </w:r>
      <w:r>
        <w:rPr>
          <w:rFonts w:ascii="宋体" w:hAnsi="宋体" w:hint="eastAsia"/>
          <w:sz w:val="24"/>
        </w:rPr>
        <w:t>(盖单位章)</w:t>
      </w:r>
    </w:p>
    <w:p w14:paraId="370D9B8B" w14:textId="77777777" w:rsidR="0091385A" w:rsidRDefault="0091385A">
      <w:pPr>
        <w:spacing w:line="440" w:lineRule="exact"/>
        <w:rPr>
          <w:rFonts w:ascii="宋体" w:hAnsi="宋体"/>
          <w:sz w:val="24"/>
        </w:rPr>
      </w:pPr>
    </w:p>
    <w:p w14:paraId="2014EC8E" w14:textId="77777777" w:rsidR="0091385A" w:rsidRDefault="00000000">
      <w:pPr>
        <w:spacing w:line="440" w:lineRule="exact"/>
        <w:rPr>
          <w:rFonts w:ascii="宋体" w:hAnsi="宋体"/>
          <w:sz w:val="24"/>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(签名)</w:t>
      </w:r>
    </w:p>
    <w:p w14:paraId="5DC3BAE2" w14:textId="77777777" w:rsidR="0091385A" w:rsidRDefault="0091385A">
      <w:pPr>
        <w:spacing w:line="440" w:lineRule="exact"/>
        <w:rPr>
          <w:rFonts w:ascii="宋体" w:hAnsi="宋体"/>
          <w:sz w:val="24"/>
        </w:rPr>
      </w:pPr>
    </w:p>
    <w:p w14:paraId="38E54BE4" w14:textId="77777777" w:rsidR="0091385A" w:rsidRDefault="00000000">
      <w:pPr>
        <w:spacing w:line="440" w:lineRule="exact"/>
        <w:rPr>
          <w:rFonts w:ascii="宋体" w:hAnsi="宋体"/>
          <w:sz w:val="24"/>
        </w:rPr>
      </w:pPr>
      <w:r>
        <w:rPr>
          <w:rFonts w:ascii="宋体" w:hAnsi="宋体" w:hint="eastAsia"/>
          <w:sz w:val="24"/>
        </w:rPr>
        <w:t>身份证号码：</w:t>
      </w:r>
      <w:r>
        <w:rPr>
          <w:rFonts w:ascii="宋体" w:hAnsi="宋体" w:hint="eastAsia"/>
          <w:sz w:val="24"/>
          <w:u w:val="single"/>
        </w:rPr>
        <w:t xml:space="preserve">                                    </w:t>
      </w:r>
    </w:p>
    <w:p w14:paraId="4F9D30DC" w14:textId="77777777" w:rsidR="0091385A" w:rsidRDefault="0091385A">
      <w:pPr>
        <w:spacing w:line="440" w:lineRule="exact"/>
        <w:rPr>
          <w:rFonts w:ascii="宋体" w:hAnsi="宋体"/>
          <w:sz w:val="24"/>
        </w:rPr>
      </w:pPr>
    </w:p>
    <w:p w14:paraId="5C684941" w14:textId="77777777" w:rsidR="0091385A" w:rsidRDefault="00000000">
      <w:pPr>
        <w:spacing w:line="440" w:lineRule="exact"/>
        <w:rPr>
          <w:rFonts w:ascii="宋体" w:hAnsi="宋体"/>
          <w:sz w:val="24"/>
        </w:rPr>
      </w:pPr>
      <w:r>
        <w:rPr>
          <w:rFonts w:ascii="宋体" w:hAnsi="宋体" w:hint="eastAsia"/>
          <w:sz w:val="24"/>
        </w:rPr>
        <w:t>委托代理人：</w:t>
      </w:r>
      <w:r>
        <w:rPr>
          <w:rFonts w:ascii="宋体" w:hAnsi="宋体" w:hint="eastAsia"/>
          <w:sz w:val="24"/>
          <w:u w:val="single"/>
        </w:rPr>
        <w:t xml:space="preserve">                               </w:t>
      </w:r>
      <w:r>
        <w:rPr>
          <w:rFonts w:ascii="宋体" w:hAnsi="宋体" w:hint="eastAsia"/>
          <w:sz w:val="24"/>
        </w:rPr>
        <w:t>(签名)</w:t>
      </w:r>
    </w:p>
    <w:p w14:paraId="27CF1A95" w14:textId="77777777" w:rsidR="0091385A" w:rsidRDefault="0091385A">
      <w:pPr>
        <w:spacing w:line="440" w:lineRule="exact"/>
        <w:rPr>
          <w:rFonts w:ascii="宋体" w:hAnsi="宋体"/>
          <w:sz w:val="24"/>
        </w:rPr>
      </w:pPr>
    </w:p>
    <w:p w14:paraId="4F3B830C" w14:textId="77777777" w:rsidR="0091385A" w:rsidRDefault="00000000">
      <w:pPr>
        <w:spacing w:line="440" w:lineRule="exact"/>
        <w:rPr>
          <w:rFonts w:ascii="宋体" w:hAnsi="宋体"/>
          <w:sz w:val="24"/>
        </w:rPr>
      </w:pPr>
      <w:r>
        <w:rPr>
          <w:rFonts w:ascii="宋体" w:hAnsi="宋体" w:hint="eastAsia"/>
          <w:sz w:val="24"/>
        </w:rPr>
        <w:t>身份证号码：</w:t>
      </w:r>
      <w:r>
        <w:rPr>
          <w:rFonts w:ascii="宋体" w:hAnsi="宋体" w:hint="eastAsia"/>
          <w:sz w:val="24"/>
          <w:u w:val="single"/>
        </w:rPr>
        <w:t xml:space="preserve">                                    </w:t>
      </w:r>
    </w:p>
    <w:p w14:paraId="391F30B0" w14:textId="77777777" w:rsidR="0091385A" w:rsidRDefault="0091385A">
      <w:pPr>
        <w:spacing w:line="440" w:lineRule="exact"/>
        <w:rPr>
          <w:rFonts w:ascii="宋体" w:hAnsi="宋体"/>
          <w:sz w:val="24"/>
        </w:rPr>
      </w:pPr>
    </w:p>
    <w:p w14:paraId="7C9B94CB" w14:textId="77777777" w:rsidR="0091385A" w:rsidRDefault="0091385A">
      <w:pPr>
        <w:spacing w:line="440" w:lineRule="exact"/>
        <w:rPr>
          <w:rFonts w:ascii="宋体" w:hAnsi="宋体"/>
          <w:sz w:val="24"/>
        </w:rPr>
      </w:pPr>
    </w:p>
    <w:p w14:paraId="77A82D2C" w14:textId="77777777" w:rsidR="0091385A" w:rsidRDefault="00000000">
      <w:pPr>
        <w:spacing w:line="440" w:lineRule="exact"/>
        <w:ind w:firstLineChars="2150" w:firstLine="5160"/>
        <w:rPr>
          <w:rFonts w:ascii="宋体" w:hAnsi="宋体"/>
          <w:sz w:val="24"/>
        </w:rPr>
      </w:pPr>
      <w:r>
        <w:rPr>
          <w:rFonts w:ascii="宋体" w:hAnsi="宋体" w:hint="eastAsia"/>
          <w:sz w:val="24"/>
          <w:u w:val="single"/>
        </w:rPr>
        <w:t xml:space="preserve">       </w:t>
      </w:r>
      <w:r>
        <w:rPr>
          <w:rFonts w:ascii="宋体" w:hAnsi="宋体" w:hint="eastAsia"/>
          <w:sz w:val="24"/>
        </w:rPr>
        <w:t xml:space="preserve">年 </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09D9F3E3" w14:textId="77777777" w:rsidR="0091385A" w:rsidRDefault="00000000">
      <w:pPr>
        <w:spacing w:line="440" w:lineRule="exact"/>
        <w:rPr>
          <w:rFonts w:ascii="Times New Roman" w:eastAsia="黑体" w:hAnsi="Times New Roman" w:cs="Times New Roman"/>
          <w:sz w:val="24"/>
        </w:rPr>
      </w:pPr>
      <w:r>
        <w:rPr>
          <w:rFonts w:ascii="Times New Roman" w:eastAsia="黑体" w:hAnsi="Times New Roman" w:cs="Times New Roman"/>
          <w:sz w:val="24"/>
        </w:rPr>
        <w:t xml:space="preserve"> </w:t>
      </w:r>
    </w:p>
    <w:p w14:paraId="096E0B88" w14:textId="77777777" w:rsidR="0091385A" w:rsidRDefault="0091385A">
      <w:pPr>
        <w:spacing w:line="360" w:lineRule="exact"/>
        <w:ind w:left="360" w:hangingChars="200" w:hanging="360"/>
        <w:rPr>
          <w:rFonts w:ascii="Times New Roman" w:eastAsia="黑体" w:hAnsi="Times New Roman" w:cs="Times New Roman"/>
          <w:sz w:val="18"/>
          <w:szCs w:val="18"/>
        </w:rPr>
      </w:pPr>
    </w:p>
    <w:p w14:paraId="5DBD1F7F" w14:textId="77777777" w:rsidR="0091385A" w:rsidRDefault="00000000">
      <w:pPr>
        <w:spacing w:line="440" w:lineRule="exact"/>
        <w:jc w:val="center"/>
        <w:rPr>
          <w:rFonts w:ascii="Times New Roman" w:eastAsia="黑体" w:hAnsi="Times New Roman" w:cs="Times New Roman"/>
          <w:sz w:val="24"/>
        </w:rPr>
      </w:pPr>
      <w:r>
        <w:rPr>
          <w:rFonts w:ascii="Times New Roman" w:eastAsia="黑体" w:hAnsi="Times New Roman" w:cs="Times New Roman"/>
          <w:sz w:val="24"/>
        </w:rPr>
        <w:br w:type="page"/>
      </w:r>
    </w:p>
    <w:p w14:paraId="3B6E22BA" w14:textId="77777777" w:rsidR="0091385A" w:rsidRDefault="00000000">
      <w:pPr>
        <w:spacing w:line="440" w:lineRule="exact"/>
        <w:jc w:val="center"/>
        <w:outlineLvl w:val="0"/>
        <w:rPr>
          <w:rFonts w:ascii="Times New Roman" w:eastAsia="黑体" w:hAnsi="Times New Roman" w:cs="Times New Roman"/>
          <w:sz w:val="28"/>
          <w:szCs w:val="28"/>
        </w:rPr>
      </w:pPr>
      <w:bookmarkStart w:id="248" w:name="_Toc32085_WPSOffice_Level1"/>
      <w:bookmarkStart w:id="249" w:name="_Toc24530_WPSOffice_Level1"/>
      <w:bookmarkStart w:id="250" w:name="_Toc15186_WPSOffice_Level1"/>
      <w:bookmarkStart w:id="251" w:name="_Toc24567_WPSOffice_Level1"/>
      <w:bookmarkStart w:id="252" w:name="_Toc5436"/>
      <w:bookmarkStart w:id="253" w:name="_Toc12127_WPSOffice_Level1"/>
      <w:bookmarkStart w:id="254" w:name="_Toc31532_WPSOffice_Level1"/>
      <w:bookmarkStart w:id="255" w:name="_Toc26332"/>
      <w:r>
        <w:rPr>
          <w:rFonts w:ascii="宋体" w:hAnsi="宋体" w:hint="eastAsia"/>
          <w:b/>
          <w:bCs/>
          <w:sz w:val="28"/>
          <w:szCs w:val="28"/>
        </w:rPr>
        <w:lastRenderedPageBreak/>
        <w:t>三、已标价的</w:t>
      </w:r>
      <w:bookmarkEnd w:id="248"/>
      <w:bookmarkEnd w:id="249"/>
      <w:bookmarkEnd w:id="250"/>
      <w:bookmarkEnd w:id="251"/>
      <w:r>
        <w:rPr>
          <w:rFonts w:ascii="宋体" w:hAnsi="宋体" w:hint="eastAsia"/>
          <w:b/>
          <w:bCs/>
          <w:sz w:val="28"/>
          <w:szCs w:val="28"/>
        </w:rPr>
        <w:t>报价清单</w:t>
      </w:r>
      <w:bookmarkEnd w:id="252"/>
      <w:bookmarkEnd w:id="253"/>
      <w:bookmarkEnd w:id="254"/>
      <w:bookmarkEnd w:id="255"/>
    </w:p>
    <w:p w14:paraId="0B372060" w14:textId="77777777" w:rsidR="0091385A" w:rsidRDefault="00000000">
      <w:pPr>
        <w:spacing w:beforeLines="100" w:before="312" w:line="360" w:lineRule="auto"/>
        <w:ind w:firstLineChars="200" w:firstLine="44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w:t>
      </w:r>
      <w:r>
        <w:rPr>
          <w:rFonts w:ascii="Times New Roman" w:hAnsi="Times New Roman" w:hint="eastAsia"/>
          <w:sz w:val="22"/>
          <w:szCs w:val="22"/>
        </w:rPr>
        <w:t>供应商</w:t>
      </w:r>
      <w:r>
        <w:rPr>
          <w:rFonts w:ascii="Times New Roman" w:hAnsi="Times New Roman"/>
          <w:sz w:val="22"/>
          <w:szCs w:val="22"/>
        </w:rPr>
        <w:t>应根据本项目规定的工作内容、参考资料和</w:t>
      </w:r>
      <w:r>
        <w:rPr>
          <w:rFonts w:ascii="Times New Roman" w:hAnsi="Times New Roman" w:hint="eastAsia"/>
          <w:sz w:val="22"/>
          <w:szCs w:val="22"/>
        </w:rPr>
        <w:t>供应商自行</w:t>
      </w:r>
      <w:r>
        <w:rPr>
          <w:rFonts w:ascii="Times New Roman" w:hAnsi="Times New Roman"/>
          <w:sz w:val="22"/>
          <w:szCs w:val="22"/>
        </w:rPr>
        <w:t>现场考察情况，编制报价</w:t>
      </w:r>
      <w:r>
        <w:rPr>
          <w:rFonts w:ascii="Times New Roman" w:hAnsi="Times New Roman" w:hint="eastAsia"/>
          <w:sz w:val="22"/>
          <w:szCs w:val="22"/>
        </w:rPr>
        <w:t>清</w:t>
      </w:r>
      <w:r>
        <w:rPr>
          <w:rFonts w:ascii="Times New Roman" w:hAnsi="Times New Roman"/>
          <w:sz w:val="22"/>
          <w:szCs w:val="22"/>
        </w:rPr>
        <w:t>单。</w:t>
      </w:r>
    </w:p>
    <w:p w14:paraId="5CE1BE71" w14:textId="77777777" w:rsidR="0091385A" w:rsidRDefault="00000000">
      <w:pPr>
        <w:spacing w:line="360" w:lineRule="auto"/>
        <w:ind w:firstLineChars="200" w:firstLine="44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、本合同为总价合同，</w:t>
      </w:r>
      <w:r>
        <w:rPr>
          <w:rFonts w:ascii="Times New Roman" w:hAnsi="Times New Roman" w:hint="eastAsia"/>
          <w:sz w:val="22"/>
          <w:szCs w:val="22"/>
        </w:rPr>
        <w:t>报价中包含为完成本项目工作所需的全部人员费用（如人员工资、保险、加班、差旅等一切费用）、设备费用（如交通工具、办公设施、拍摄设备等）、材料费用、税费等，</w:t>
      </w:r>
      <w:r>
        <w:rPr>
          <w:rFonts w:ascii="Times New Roman" w:hAnsi="Times New Roman"/>
          <w:sz w:val="22"/>
          <w:szCs w:val="22"/>
        </w:rPr>
        <w:t>以及合同明示和暗示的所有责任、义务和风险。</w:t>
      </w:r>
    </w:p>
    <w:p w14:paraId="5B53DE66" w14:textId="77777777" w:rsidR="0091385A" w:rsidRDefault="00000000">
      <w:pPr>
        <w:spacing w:line="360" w:lineRule="auto"/>
        <w:ind w:firstLineChars="200" w:firstLine="440"/>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w:t>
      </w:r>
      <w:r>
        <w:rPr>
          <w:rFonts w:ascii="Times New Roman" w:hAnsi="Times New Roman" w:hint="eastAsia"/>
          <w:sz w:val="22"/>
          <w:szCs w:val="22"/>
        </w:rPr>
        <w:t>供应商</w:t>
      </w:r>
      <w:r>
        <w:rPr>
          <w:rFonts w:ascii="Times New Roman" w:hAnsi="Times New Roman"/>
          <w:sz w:val="22"/>
          <w:szCs w:val="22"/>
        </w:rPr>
        <w:t>在填报费用时应综合考虑以下因素：</w:t>
      </w:r>
      <w:r>
        <w:rPr>
          <w:rFonts w:ascii="Times New Roman" w:hAnsi="Times New Roman" w:hint="eastAsia"/>
          <w:sz w:val="22"/>
          <w:szCs w:val="22"/>
        </w:rPr>
        <w:t>供应商</w:t>
      </w:r>
      <w:r>
        <w:rPr>
          <w:rFonts w:ascii="Times New Roman" w:hAnsi="Times New Roman"/>
          <w:sz w:val="22"/>
          <w:szCs w:val="22"/>
        </w:rPr>
        <w:t>所提供的各级人员、仪器及交通、办公、生活设施均应满足询比文件及</w:t>
      </w:r>
      <w:r>
        <w:rPr>
          <w:rFonts w:ascii="Times New Roman" w:hAnsi="Times New Roman"/>
          <w:bCs/>
          <w:sz w:val="22"/>
          <w:szCs w:val="22"/>
        </w:rPr>
        <w:t>项目现场要求</w:t>
      </w:r>
      <w:r>
        <w:rPr>
          <w:rFonts w:ascii="Times New Roman" w:hAnsi="Times New Roman"/>
          <w:sz w:val="22"/>
          <w:szCs w:val="22"/>
        </w:rPr>
        <w:t>，并在此基础上根据工作需要增加</w:t>
      </w:r>
      <w:r>
        <w:rPr>
          <w:rFonts w:ascii="Times New Roman" w:hAnsi="Times New Roman" w:hint="eastAsia"/>
          <w:sz w:val="22"/>
          <w:szCs w:val="22"/>
        </w:rPr>
        <w:t>必要</w:t>
      </w:r>
      <w:r>
        <w:rPr>
          <w:rFonts w:ascii="Times New Roman" w:hAnsi="Times New Roman"/>
          <w:sz w:val="22"/>
          <w:szCs w:val="22"/>
        </w:rPr>
        <w:t>配置，有关费用均计入报价中，采购人不另行支付。</w:t>
      </w:r>
    </w:p>
    <w:p w14:paraId="3B87D7BB" w14:textId="77777777" w:rsidR="0091385A" w:rsidRDefault="00000000">
      <w:pPr>
        <w:spacing w:line="360" w:lineRule="auto"/>
        <w:ind w:firstLineChars="200" w:firstLine="44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w:t>
      </w:r>
      <w:r>
        <w:rPr>
          <w:rFonts w:ascii="Times New Roman" w:hAnsi="Times New Roman"/>
          <w:sz w:val="22"/>
          <w:szCs w:val="22"/>
        </w:rPr>
        <w:t>“</w:t>
      </w:r>
      <w:r>
        <w:rPr>
          <w:rFonts w:ascii="Times New Roman" w:hAnsi="Times New Roman"/>
          <w:sz w:val="22"/>
          <w:szCs w:val="22"/>
        </w:rPr>
        <w:t>报价清单</w:t>
      </w:r>
      <w:r>
        <w:rPr>
          <w:rFonts w:ascii="Times New Roman" w:hAnsi="Times New Roman" w:hint="eastAsia"/>
          <w:sz w:val="22"/>
          <w:szCs w:val="22"/>
        </w:rPr>
        <w:t>汇总表</w:t>
      </w:r>
      <w:r>
        <w:rPr>
          <w:rFonts w:ascii="Times New Roman" w:hAnsi="Times New Roman"/>
          <w:sz w:val="22"/>
          <w:szCs w:val="22"/>
        </w:rPr>
        <w:t>”</w:t>
      </w:r>
      <w:r>
        <w:rPr>
          <w:rFonts w:ascii="Times New Roman" w:hAnsi="Times New Roman"/>
          <w:sz w:val="22"/>
          <w:szCs w:val="22"/>
        </w:rPr>
        <w:t>为固定格式，</w:t>
      </w:r>
      <w:r>
        <w:rPr>
          <w:rFonts w:ascii="Times New Roman" w:hAnsi="Times New Roman" w:hint="eastAsia"/>
          <w:sz w:val="22"/>
          <w:szCs w:val="22"/>
        </w:rPr>
        <w:t>供应商</w:t>
      </w:r>
      <w:r>
        <w:rPr>
          <w:rFonts w:ascii="Times New Roman" w:hAnsi="Times New Roman"/>
          <w:sz w:val="22"/>
          <w:szCs w:val="22"/>
        </w:rPr>
        <w:t>必须填写，并不得增加支付项目。</w:t>
      </w:r>
    </w:p>
    <w:p w14:paraId="656BF141" w14:textId="77777777" w:rsidR="0091385A" w:rsidRDefault="00000000">
      <w:pPr>
        <w:spacing w:line="360" w:lineRule="auto"/>
        <w:ind w:firstLineChars="200" w:firstLine="440"/>
        <w:rPr>
          <w:rFonts w:ascii="Times New Roman" w:hAnsi="Times New Roman"/>
          <w:sz w:val="22"/>
          <w:szCs w:val="22"/>
        </w:rPr>
      </w:pPr>
      <w:r>
        <w:rPr>
          <w:rFonts w:ascii="Times New Roman" w:hAnsi="Times New Roman" w:hint="eastAsia"/>
          <w:sz w:val="22"/>
          <w:szCs w:val="22"/>
        </w:rPr>
        <w:t>5</w:t>
      </w:r>
      <w:r>
        <w:rPr>
          <w:rFonts w:ascii="Times New Roman" w:hAnsi="Times New Roman"/>
          <w:sz w:val="22"/>
          <w:szCs w:val="22"/>
        </w:rPr>
        <w:t>、</w:t>
      </w:r>
      <w:r>
        <w:rPr>
          <w:rFonts w:ascii="Times New Roman" w:hAnsi="Times New Roman"/>
          <w:sz w:val="22"/>
          <w:szCs w:val="22"/>
        </w:rPr>
        <w:t>“</w:t>
      </w:r>
      <w:r>
        <w:rPr>
          <w:rFonts w:ascii="Times New Roman" w:hAnsi="Times New Roman"/>
          <w:sz w:val="22"/>
          <w:szCs w:val="22"/>
        </w:rPr>
        <w:t>报价清单</w:t>
      </w:r>
      <w:r>
        <w:rPr>
          <w:rFonts w:ascii="Times New Roman" w:hAnsi="Times New Roman" w:hint="eastAsia"/>
          <w:sz w:val="22"/>
          <w:szCs w:val="22"/>
        </w:rPr>
        <w:t>汇总表</w:t>
      </w:r>
      <w:r>
        <w:rPr>
          <w:rFonts w:ascii="Times New Roman" w:hAnsi="Times New Roman"/>
          <w:sz w:val="22"/>
          <w:szCs w:val="22"/>
        </w:rPr>
        <w:t>”</w:t>
      </w:r>
      <w:r>
        <w:rPr>
          <w:rFonts w:ascii="Times New Roman" w:hAnsi="Times New Roman"/>
          <w:sz w:val="22"/>
          <w:szCs w:val="22"/>
        </w:rPr>
        <w:t>的每一个项目，都需填入合计金额；对于没有填入合计金额的项目，其费用应视为已包括在的其他项目的合计金额中，</w:t>
      </w:r>
      <w:r>
        <w:rPr>
          <w:rFonts w:ascii="Times New Roman" w:hAnsi="Times New Roman" w:hint="eastAsia"/>
          <w:sz w:val="22"/>
          <w:szCs w:val="22"/>
        </w:rPr>
        <w:t>供应商</w:t>
      </w:r>
      <w:r>
        <w:rPr>
          <w:rFonts w:ascii="Times New Roman" w:hAnsi="Times New Roman"/>
          <w:sz w:val="22"/>
          <w:szCs w:val="22"/>
        </w:rPr>
        <w:t>必须按采购人指令完成未填入合计金额的工程项目，但合同总价不予调整。</w:t>
      </w:r>
    </w:p>
    <w:p w14:paraId="79134006" w14:textId="77777777" w:rsidR="0091385A" w:rsidRDefault="00000000">
      <w:pPr>
        <w:spacing w:line="360" w:lineRule="auto"/>
        <w:ind w:firstLineChars="200" w:firstLine="440"/>
        <w:rPr>
          <w:rFonts w:ascii="Times New Roman" w:hAnsi="Times New Roman"/>
          <w:sz w:val="22"/>
          <w:szCs w:val="22"/>
        </w:rPr>
      </w:pPr>
      <w:r>
        <w:rPr>
          <w:rFonts w:ascii="Times New Roman" w:hAnsi="Times New Roman" w:hint="eastAsia"/>
          <w:sz w:val="22"/>
          <w:szCs w:val="22"/>
        </w:rPr>
        <w:t>6</w:t>
      </w:r>
      <w:r>
        <w:rPr>
          <w:rFonts w:ascii="Times New Roman" w:hAnsi="Times New Roman"/>
          <w:sz w:val="22"/>
          <w:szCs w:val="22"/>
        </w:rPr>
        <w:t>、</w:t>
      </w:r>
      <w:r>
        <w:rPr>
          <w:rFonts w:ascii="Times New Roman" w:hAnsi="Times New Roman" w:hint="eastAsia"/>
          <w:sz w:val="22"/>
          <w:szCs w:val="22"/>
        </w:rPr>
        <w:t>供应商</w:t>
      </w:r>
      <w:r>
        <w:rPr>
          <w:rFonts w:ascii="Times New Roman" w:hAnsi="Times New Roman"/>
          <w:sz w:val="22"/>
          <w:szCs w:val="22"/>
        </w:rPr>
        <w:t>在清单中报价应以人民币表示。报价表</w:t>
      </w:r>
      <w:r>
        <w:rPr>
          <w:rFonts w:ascii="Times New Roman" w:hAnsi="Times New Roman"/>
          <w:sz w:val="22"/>
          <w:szCs w:val="22"/>
        </w:rPr>
        <w:t>“</w:t>
      </w:r>
      <w:r>
        <w:rPr>
          <w:rFonts w:ascii="Times New Roman" w:hAnsi="Times New Roman"/>
          <w:sz w:val="22"/>
          <w:szCs w:val="22"/>
        </w:rPr>
        <w:t>报价汇总表</w:t>
      </w:r>
      <w:r>
        <w:rPr>
          <w:rFonts w:ascii="Times New Roman" w:hAnsi="Times New Roman"/>
          <w:sz w:val="22"/>
          <w:szCs w:val="22"/>
        </w:rPr>
        <w:t>”</w:t>
      </w:r>
      <w:r>
        <w:rPr>
          <w:rFonts w:ascii="Times New Roman" w:hAnsi="Times New Roman"/>
          <w:sz w:val="22"/>
          <w:szCs w:val="22"/>
        </w:rPr>
        <w:t>中所列的报价总价应与报价函中的总报价一致。</w:t>
      </w:r>
    </w:p>
    <w:p w14:paraId="728C1838" w14:textId="77777777" w:rsidR="0091385A" w:rsidRDefault="00000000">
      <w:pPr>
        <w:rPr>
          <w:rFonts w:ascii="Times New Roman" w:eastAsia="黑体" w:hAnsi="Times New Roman" w:cs="Times New Roman"/>
          <w:sz w:val="24"/>
        </w:rPr>
      </w:pPr>
      <w:r>
        <w:rPr>
          <w:rFonts w:ascii="Times New Roman" w:eastAsia="黑体" w:hAnsi="Times New Roman" w:cs="Times New Roman"/>
          <w:sz w:val="24"/>
        </w:rPr>
        <w:br w:type="page"/>
      </w:r>
    </w:p>
    <w:p w14:paraId="038A07DF" w14:textId="77777777" w:rsidR="0091385A" w:rsidRDefault="00000000">
      <w:pPr>
        <w:jc w:val="center"/>
        <w:rPr>
          <w:rFonts w:ascii="Times New Roman" w:hAnsi="Times New Roman"/>
          <w:sz w:val="28"/>
          <w:szCs w:val="28"/>
        </w:rPr>
      </w:pPr>
      <w:bookmarkStart w:id="256" w:name="_Toc10436_WPSOffice_Level1"/>
      <w:bookmarkStart w:id="257" w:name="_Toc5978_WPSOffice_Level1"/>
      <w:bookmarkStart w:id="258" w:name="_Toc31445_WPSOffice_Level1"/>
      <w:bookmarkStart w:id="259" w:name="_Toc16632"/>
      <w:bookmarkStart w:id="260" w:name="_Toc23545_WPSOffice_Level1"/>
      <w:bookmarkStart w:id="261" w:name="_Toc26477_WPSOffice_Level1"/>
      <w:bookmarkStart w:id="262" w:name="_Toc7738_WPSOffice_Level1"/>
      <w:r>
        <w:rPr>
          <w:rFonts w:ascii="Times New Roman" w:hAnsi="Times New Roman" w:hint="eastAsia"/>
          <w:b/>
          <w:sz w:val="28"/>
          <w:szCs w:val="28"/>
        </w:rPr>
        <w:lastRenderedPageBreak/>
        <w:t>造价咨询服务费报价汇总表</w:t>
      </w:r>
    </w:p>
    <w:tbl>
      <w:tblPr>
        <w:tblW w:w="9115" w:type="dxa"/>
        <w:jc w:val="center"/>
        <w:tblLayout w:type="fixed"/>
        <w:tblCellMar>
          <w:left w:w="0" w:type="dxa"/>
          <w:right w:w="0" w:type="dxa"/>
        </w:tblCellMar>
        <w:tblLook w:val="04A0" w:firstRow="1" w:lastRow="0" w:firstColumn="1" w:lastColumn="0" w:noHBand="0" w:noVBand="1"/>
      </w:tblPr>
      <w:tblGrid>
        <w:gridCol w:w="689"/>
        <w:gridCol w:w="3974"/>
        <w:gridCol w:w="1129"/>
        <w:gridCol w:w="2410"/>
        <w:gridCol w:w="913"/>
      </w:tblGrid>
      <w:tr w:rsidR="0091385A" w14:paraId="3644AA45" w14:textId="77777777">
        <w:trPr>
          <w:trHeight w:val="693"/>
          <w:jc w:val="center"/>
        </w:trPr>
        <w:tc>
          <w:tcPr>
            <w:tcW w:w="689" w:type="dxa"/>
            <w:tcBorders>
              <w:top w:val="single" w:sz="8" w:space="0" w:color="auto"/>
              <w:left w:val="single" w:sz="8" w:space="0" w:color="auto"/>
              <w:bottom w:val="single" w:sz="8" w:space="0" w:color="auto"/>
              <w:right w:val="single" w:sz="4" w:space="0" w:color="auto"/>
            </w:tcBorders>
            <w:vAlign w:val="center"/>
          </w:tcPr>
          <w:p w14:paraId="615C9C4C" w14:textId="77777777" w:rsidR="0091385A" w:rsidRDefault="00000000">
            <w:pPr>
              <w:jc w:val="center"/>
              <w:rPr>
                <w:rFonts w:ascii="宋体" w:hAnsi="宋体"/>
                <w:sz w:val="22"/>
                <w:szCs w:val="22"/>
              </w:rPr>
            </w:pPr>
            <w:r>
              <w:rPr>
                <w:rFonts w:ascii="宋体" w:hAnsi="宋体" w:hint="eastAsia"/>
                <w:sz w:val="22"/>
                <w:szCs w:val="22"/>
              </w:rPr>
              <w:t>编号</w:t>
            </w:r>
          </w:p>
        </w:tc>
        <w:tc>
          <w:tcPr>
            <w:tcW w:w="3974" w:type="dxa"/>
            <w:tcBorders>
              <w:top w:val="single" w:sz="8" w:space="0" w:color="auto"/>
              <w:left w:val="nil"/>
              <w:bottom w:val="single" w:sz="8" w:space="0" w:color="auto"/>
              <w:right w:val="single" w:sz="4" w:space="0" w:color="auto"/>
            </w:tcBorders>
            <w:vAlign w:val="center"/>
          </w:tcPr>
          <w:p w14:paraId="38E508D8" w14:textId="77777777" w:rsidR="0091385A" w:rsidRDefault="00000000">
            <w:pPr>
              <w:jc w:val="center"/>
              <w:rPr>
                <w:rFonts w:ascii="宋体" w:hAnsi="宋体"/>
                <w:sz w:val="22"/>
                <w:szCs w:val="22"/>
              </w:rPr>
            </w:pPr>
            <w:r>
              <w:rPr>
                <w:rFonts w:ascii="宋体" w:hAnsi="宋体" w:hint="eastAsia"/>
                <w:sz w:val="22"/>
                <w:szCs w:val="22"/>
              </w:rPr>
              <w:t>项目名称</w:t>
            </w:r>
          </w:p>
        </w:tc>
        <w:tc>
          <w:tcPr>
            <w:tcW w:w="1129" w:type="dxa"/>
            <w:tcBorders>
              <w:top w:val="single" w:sz="8" w:space="0" w:color="auto"/>
              <w:left w:val="nil"/>
              <w:bottom w:val="single" w:sz="4" w:space="0" w:color="auto"/>
              <w:right w:val="single" w:sz="4" w:space="0" w:color="auto"/>
            </w:tcBorders>
            <w:vAlign w:val="center"/>
          </w:tcPr>
          <w:p w14:paraId="45911C43" w14:textId="77777777" w:rsidR="0091385A" w:rsidRDefault="00000000">
            <w:pPr>
              <w:jc w:val="center"/>
              <w:rPr>
                <w:rFonts w:ascii="宋体" w:hAnsi="宋体"/>
                <w:sz w:val="22"/>
                <w:szCs w:val="22"/>
              </w:rPr>
            </w:pPr>
            <w:r>
              <w:rPr>
                <w:rFonts w:ascii="宋体" w:hAnsi="宋体" w:hint="eastAsia"/>
                <w:sz w:val="22"/>
                <w:szCs w:val="22"/>
              </w:rPr>
              <w:t>单位</w:t>
            </w:r>
          </w:p>
        </w:tc>
        <w:tc>
          <w:tcPr>
            <w:tcW w:w="2410" w:type="dxa"/>
            <w:tcBorders>
              <w:top w:val="single" w:sz="8" w:space="0" w:color="auto"/>
              <w:left w:val="nil"/>
              <w:bottom w:val="single" w:sz="4" w:space="0" w:color="auto"/>
              <w:right w:val="single" w:sz="4" w:space="0" w:color="auto"/>
            </w:tcBorders>
            <w:vAlign w:val="center"/>
          </w:tcPr>
          <w:p w14:paraId="6AF60F5A" w14:textId="77777777" w:rsidR="0091385A" w:rsidRDefault="00000000">
            <w:pPr>
              <w:jc w:val="center"/>
              <w:rPr>
                <w:rFonts w:ascii="宋体" w:hAnsi="宋体"/>
                <w:sz w:val="22"/>
                <w:szCs w:val="22"/>
              </w:rPr>
            </w:pPr>
            <w:r>
              <w:rPr>
                <w:rFonts w:ascii="宋体" w:hAnsi="宋体" w:hint="eastAsia"/>
                <w:sz w:val="22"/>
                <w:szCs w:val="22"/>
              </w:rPr>
              <w:t>合价（元）</w:t>
            </w:r>
          </w:p>
        </w:tc>
        <w:tc>
          <w:tcPr>
            <w:tcW w:w="913" w:type="dxa"/>
            <w:tcBorders>
              <w:top w:val="single" w:sz="8" w:space="0" w:color="auto"/>
              <w:left w:val="single" w:sz="4" w:space="0" w:color="auto"/>
              <w:bottom w:val="single" w:sz="4" w:space="0" w:color="auto"/>
              <w:right w:val="single" w:sz="8" w:space="0" w:color="auto"/>
            </w:tcBorders>
            <w:vAlign w:val="center"/>
          </w:tcPr>
          <w:p w14:paraId="7CB7E7CD" w14:textId="77777777" w:rsidR="0091385A" w:rsidRDefault="00000000">
            <w:pPr>
              <w:jc w:val="center"/>
              <w:rPr>
                <w:rFonts w:ascii="宋体" w:hAnsi="宋体"/>
                <w:sz w:val="22"/>
                <w:szCs w:val="22"/>
              </w:rPr>
            </w:pPr>
            <w:r>
              <w:rPr>
                <w:rFonts w:ascii="宋体" w:hAnsi="宋体" w:hint="eastAsia"/>
                <w:sz w:val="22"/>
                <w:szCs w:val="22"/>
              </w:rPr>
              <w:t>备注</w:t>
            </w:r>
          </w:p>
        </w:tc>
      </w:tr>
      <w:tr w:rsidR="0091385A" w14:paraId="6A956FDB" w14:textId="77777777">
        <w:trPr>
          <w:trHeight w:val="1315"/>
          <w:jc w:val="center"/>
        </w:trPr>
        <w:tc>
          <w:tcPr>
            <w:tcW w:w="689" w:type="dxa"/>
            <w:tcBorders>
              <w:top w:val="single" w:sz="8" w:space="0" w:color="auto"/>
              <w:left w:val="single" w:sz="8" w:space="0" w:color="auto"/>
              <w:bottom w:val="single" w:sz="8" w:space="0" w:color="auto"/>
              <w:right w:val="single" w:sz="8" w:space="0" w:color="auto"/>
            </w:tcBorders>
            <w:vAlign w:val="center"/>
          </w:tcPr>
          <w:p w14:paraId="0344EA38" w14:textId="77777777" w:rsidR="0091385A" w:rsidRDefault="00000000">
            <w:pPr>
              <w:jc w:val="center"/>
              <w:rPr>
                <w:rFonts w:ascii="宋体" w:hAnsi="宋体"/>
                <w:sz w:val="22"/>
                <w:szCs w:val="22"/>
              </w:rPr>
            </w:pPr>
            <w:r>
              <w:rPr>
                <w:rFonts w:ascii="宋体" w:hAnsi="宋体" w:hint="eastAsia"/>
                <w:sz w:val="22"/>
                <w:szCs w:val="22"/>
              </w:rPr>
              <w:t>1</w:t>
            </w:r>
          </w:p>
        </w:tc>
        <w:tc>
          <w:tcPr>
            <w:tcW w:w="3974" w:type="dxa"/>
            <w:tcBorders>
              <w:top w:val="single" w:sz="8" w:space="0" w:color="auto"/>
              <w:left w:val="single" w:sz="8" w:space="0" w:color="auto"/>
              <w:bottom w:val="single" w:sz="8" w:space="0" w:color="auto"/>
              <w:right w:val="single" w:sz="8" w:space="0" w:color="auto"/>
            </w:tcBorders>
            <w:vAlign w:val="center"/>
          </w:tcPr>
          <w:p w14:paraId="05DA0EF5" w14:textId="77777777" w:rsidR="0091385A" w:rsidRDefault="00000000">
            <w:pPr>
              <w:adjustRightInd w:val="0"/>
              <w:snapToGrid w:val="0"/>
              <w:spacing w:line="440" w:lineRule="exact"/>
              <w:jc w:val="center"/>
              <w:rPr>
                <w:rFonts w:ascii="宋体" w:hAnsi="宋体"/>
                <w:sz w:val="22"/>
                <w:szCs w:val="22"/>
              </w:rPr>
            </w:pPr>
            <w:r>
              <w:rPr>
                <w:rFonts w:ascii="宋体" w:hAnsi="宋体" w:hint="eastAsia"/>
                <w:kern w:val="0"/>
                <w:sz w:val="22"/>
                <w:szCs w:val="22"/>
                <w:u w:val="single"/>
              </w:rPr>
              <w:t>五河至蒙城高速公路杆线迁改工程造价咨询服务</w:t>
            </w:r>
          </w:p>
        </w:tc>
        <w:tc>
          <w:tcPr>
            <w:tcW w:w="1129" w:type="dxa"/>
            <w:tcBorders>
              <w:top w:val="single" w:sz="4" w:space="0" w:color="auto"/>
              <w:left w:val="single" w:sz="8" w:space="0" w:color="auto"/>
              <w:bottom w:val="single" w:sz="4" w:space="0" w:color="auto"/>
              <w:right w:val="single" w:sz="4" w:space="0" w:color="auto"/>
            </w:tcBorders>
            <w:vAlign w:val="center"/>
          </w:tcPr>
          <w:p w14:paraId="197C91B8" w14:textId="77777777" w:rsidR="0091385A" w:rsidRDefault="00000000">
            <w:pPr>
              <w:jc w:val="center"/>
              <w:rPr>
                <w:rFonts w:ascii="宋体" w:hAnsi="宋体"/>
                <w:sz w:val="22"/>
                <w:szCs w:val="22"/>
              </w:rPr>
            </w:pPr>
            <w:r>
              <w:rPr>
                <w:rFonts w:ascii="宋体" w:hAnsi="宋体" w:hint="eastAsia"/>
                <w:sz w:val="22"/>
                <w:szCs w:val="22"/>
              </w:rPr>
              <w:t>总额</w:t>
            </w:r>
          </w:p>
        </w:tc>
        <w:tc>
          <w:tcPr>
            <w:tcW w:w="2410" w:type="dxa"/>
            <w:tcBorders>
              <w:top w:val="single" w:sz="4" w:space="0" w:color="auto"/>
              <w:left w:val="nil"/>
              <w:bottom w:val="single" w:sz="4" w:space="0" w:color="auto"/>
              <w:right w:val="single" w:sz="4" w:space="0" w:color="auto"/>
            </w:tcBorders>
            <w:vAlign w:val="center"/>
          </w:tcPr>
          <w:p w14:paraId="5AEEF99A" w14:textId="77777777" w:rsidR="0091385A" w:rsidRDefault="0091385A">
            <w:pPr>
              <w:jc w:val="center"/>
              <w:rPr>
                <w:rFonts w:ascii="宋体" w:hAnsi="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14:paraId="1CEA7BA0" w14:textId="77777777" w:rsidR="0091385A" w:rsidRDefault="0091385A">
            <w:pPr>
              <w:jc w:val="center"/>
              <w:rPr>
                <w:rFonts w:ascii="宋体" w:hAnsi="宋体"/>
                <w:sz w:val="22"/>
                <w:szCs w:val="22"/>
              </w:rPr>
            </w:pPr>
          </w:p>
        </w:tc>
      </w:tr>
      <w:tr w:rsidR="0091385A" w14:paraId="343F2B43" w14:textId="77777777">
        <w:trPr>
          <w:trHeight w:val="758"/>
          <w:jc w:val="center"/>
        </w:trPr>
        <w:tc>
          <w:tcPr>
            <w:tcW w:w="4663" w:type="dxa"/>
            <w:gridSpan w:val="2"/>
            <w:tcBorders>
              <w:top w:val="nil"/>
              <w:left w:val="single" w:sz="8" w:space="0" w:color="auto"/>
              <w:bottom w:val="single" w:sz="4" w:space="0" w:color="auto"/>
              <w:right w:val="single" w:sz="4" w:space="0" w:color="auto"/>
            </w:tcBorders>
            <w:vAlign w:val="center"/>
          </w:tcPr>
          <w:p w14:paraId="01F11062" w14:textId="77777777" w:rsidR="0091385A" w:rsidRDefault="00000000">
            <w:pPr>
              <w:jc w:val="center"/>
              <w:rPr>
                <w:rFonts w:ascii="宋体" w:hAnsi="宋体"/>
                <w:sz w:val="22"/>
                <w:szCs w:val="22"/>
              </w:rPr>
            </w:pPr>
            <w:r>
              <w:rPr>
                <w:rFonts w:ascii="宋体" w:hAnsi="宋体" w:hint="eastAsia"/>
                <w:sz w:val="22"/>
                <w:szCs w:val="22"/>
              </w:rPr>
              <w:t>合计（元）</w:t>
            </w:r>
          </w:p>
        </w:tc>
        <w:tc>
          <w:tcPr>
            <w:tcW w:w="3539" w:type="dxa"/>
            <w:gridSpan w:val="2"/>
            <w:tcBorders>
              <w:top w:val="nil"/>
              <w:left w:val="nil"/>
              <w:bottom w:val="single" w:sz="4" w:space="0" w:color="auto"/>
              <w:right w:val="single" w:sz="4" w:space="0" w:color="auto"/>
            </w:tcBorders>
            <w:vAlign w:val="center"/>
          </w:tcPr>
          <w:p w14:paraId="180E41B1" w14:textId="77777777" w:rsidR="0091385A" w:rsidRDefault="0091385A">
            <w:pPr>
              <w:jc w:val="center"/>
              <w:rPr>
                <w:rFonts w:ascii="宋体" w:hAnsi="宋体"/>
                <w:sz w:val="22"/>
                <w:szCs w:val="22"/>
              </w:rPr>
            </w:pPr>
          </w:p>
        </w:tc>
        <w:tc>
          <w:tcPr>
            <w:tcW w:w="913" w:type="dxa"/>
            <w:tcBorders>
              <w:top w:val="nil"/>
              <w:left w:val="single" w:sz="4" w:space="0" w:color="auto"/>
              <w:bottom w:val="single" w:sz="4" w:space="0" w:color="auto"/>
              <w:right w:val="single" w:sz="8" w:space="0" w:color="auto"/>
            </w:tcBorders>
            <w:vAlign w:val="center"/>
          </w:tcPr>
          <w:p w14:paraId="75FADEB8" w14:textId="77777777" w:rsidR="0091385A" w:rsidRDefault="0091385A">
            <w:pPr>
              <w:jc w:val="center"/>
              <w:rPr>
                <w:rFonts w:ascii="宋体" w:hAnsi="宋体"/>
                <w:sz w:val="22"/>
                <w:szCs w:val="22"/>
              </w:rPr>
            </w:pPr>
          </w:p>
        </w:tc>
      </w:tr>
      <w:tr w:rsidR="0091385A" w14:paraId="2FAA2150" w14:textId="77777777">
        <w:trPr>
          <w:trHeight w:val="918"/>
          <w:jc w:val="center"/>
        </w:trPr>
        <w:tc>
          <w:tcPr>
            <w:tcW w:w="4663" w:type="dxa"/>
            <w:gridSpan w:val="2"/>
            <w:tcBorders>
              <w:top w:val="single" w:sz="4" w:space="0" w:color="auto"/>
              <w:left w:val="single" w:sz="8" w:space="0" w:color="auto"/>
              <w:bottom w:val="single" w:sz="8" w:space="0" w:color="auto"/>
              <w:right w:val="single" w:sz="4" w:space="0" w:color="000000"/>
            </w:tcBorders>
            <w:vAlign w:val="center"/>
          </w:tcPr>
          <w:p w14:paraId="766B6AE6" w14:textId="77777777" w:rsidR="0091385A" w:rsidRDefault="00000000">
            <w:pPr>
              <w:jc w:val="center"/>
              <w:rPr>
                <w:rFonts w:ascii="宋体" w:hAnsi="宋体"/>
                <w:sz w:val="22"/>
                <w:szCs w:val="22"/>
              </w:rPr>
            </w:pPr>
            <w:r>
              <w:rPr>
                <w:rFonts w:ascii="宋体" w:hAnsi="宋体" w:hint="eastAsia"/>
                <w:kern w:val="0"/>
                <w:sz w:val="22"/>
                <w:szCs w:val="22"/>
              </w:rPr>
              <w:t>合同总价</w:t>
            </w:r>
            <w:r>
              <w:rPr>
                <w:rFonts w:ascii="宋体" w:hAnsi="宋体"/>
                <w:kern w:val="0"/>
                <w:sz w:val="22"/>
                <w:szCs w:val="22"/>
              </w:rPr>
              <w:t>(</w:t>
            </w:r>
            <w:r>
              <w:rPr>
                <w:rFonts w:ascii="宋体" w:hAnsi="宋体" w:hint="eastAsia"/>
                <w:kern w:val="0"/>
                <w:sz w:val="22"/>
                <w:szCs w:val="22"/>
              </w:rPr>
              <w:t>元</w:t>
            </w:r>
            <w:r>
              <w:rPr>
                <w:rFonts w:ascii="宋体" w:hAnsi="宋体"/>
                <w:kern w:val="0"/>
                <w:sz w:val="22"/>
                <w:szCs w:val="22"/>
              </w:rPr>
              <w:t>)</w:t>
            </w:r>
          </w:p>
        </w:tc>
        <w:tc>
          <w:tcPr>
            <w:tcW w:w="3539" w:type="dxa"/>
            <w:gridSpan w:val="2"/>
            <w:tcBorders>
              <w:top w:val="nil"/>
              <w:left w:val="nil"/>
              <w:bottom w:val="single" w:sz="8" w:space="0" w:color="auto"/>
              <w:right w:val="single" w:sz="4" w:space="0" w:color="auto"/>
            </w:tcBorders>
            <w:vAlign w:val="center"/>
          </w:tcPr>
          <w:p w14:paraId="11F0F74A" w14:textId="77777777" w:rsidR="0091385A" w:rsidRDefault="00000000">
            <w:pPr>
              <w:ind w:firstLineChars="50" w:firstLine="110"/>
              <w:rPr>
                <w:rFonts w:ascii="宋体" w:hAnsi="宋体"/>
                <w:sz w:val="22"/>
                <w:szCs w:val="22"/>
              </w:rPr>
            </w:pPr>
            <w:r>
              <w:rPr>
                <w:rFonts w:ascii="宋体" w:hAnsi="宋体" w:hint="eastAsia"/>
                <w:sz w:val="22"/>
                <w:szCs w:val="22"/>
              </w:rPr>
              <w:t>小写：</w:t>
            </w:r>
          </w:p>
          <w:p w14:paraId="644B7D90" w14:textId="77777777" w:rsidR="0091385A" w:rsidRDefault="00000000">
            <w:pPr>
              <w:ind w:firstLineChars="50" w:firstLine="110"/>
              <w:rPr>
                <w:rFonts w:ascii="宋体" w:hAnsi="宋体"/>
                <w:sz w:val="22"/>
                <w:szCs w:val="22"/>
              </w:rPr>
            </w:pPr>
            <w:r>
              <w:rPr>
                <w:rFonts w:ascii="宋体" w:hAnsi="宋体" w:hint="eastAsia"/>
                <w:sz w:val="22"/>
                <w:szCs w:val="22"/>
              </w:rPr>
              <w:t>大写：</w:t>
            </w:r>
          </w:p>
        </w:tc>
        <w:tc>
          <w:tcPr>
            <w:tcW w:w="913" w:type="dxa"/>
            <w:tcBorders>
              <w:top w:val="nil"/>
              <w:left w:val="single" w:sz="4" w:space="0" w:color="auto"/>
              <w:bottom w:val="single" w:sz="8" w:space="0" w:color="auto"/>
              <w:right w:val="single" w:sz="8" w:space="0" w:color="auto"/>
            </w:tcBorders>
            <w:vAlign w:val="center"/>
          </w:tcPr>
          <w:p w14:paraId="3F1CF98B" w14:textId="77777777" w:rsidR="0091385A" w:rsidRDefault="0091385A">
            <w:pPr>
              <w:widowControl/>
              <w:jc w:val="left"/>
              <w:rPr>
                <w:rFonts w:ascii="宋体" w:hAnsi="宋体"/>
                <w:sz w:val="22"/>
                <w:szCs w:val="22"/>
              </w:rPr>
            </w:pPr>
          </w:p>
          <w:p w14:paraId="559E297A" w14:textId="77777777" w:rsidR="0091385A" w:rsidRDefault="0091385A">
            <w:pPr>
              <w:rPr>
                <w:rFonts w:ascii="宋体" w:hAnsi="宋体"/>
                <w:sz w:val="22"/>
                <w:szCs w:val="22"/>
              </w:rPr>
            </w:pPr>
          </w:p>
        </w:tc>
      </w:tr>
    </w:tbl>
    <w:p w14:paraId="2CCCB46F" w14:textId="77777777" w:rsidR="0091385A" w:rsidRDefault="0091385A">
      <w:pPr>
        <w:spacing w:line="360" w:lineRule="auto"/>
        <w:ind w:left="480"/>
        <w:jc w:val="left"/>
        <w:rPr>
          <w:rFonts w:ascii="宋体" w:hAnsi="宋体"/>
          <w:szCs w:val="21"/>
        </w:rPr>
      </w:pPr>
    </w:p>
    <w:p w14:paraId="4432CCE8" w14:textId="77777777" w:rsidR="0091385A" w:rsidRDefault="00000000">
      <w:pPr>
        <w:spacing w:line="276" w:lineRule="auto"/>
        <w:ind w:firstLineChars="200" w:firstLine="440"/>
        <w:jc w:val="left"/>
        <w:rPr>
          <w:rFonts w:ascii="宋体" w:hAnsi="宋体"/>
          <w:sz w:val="22"/>
          <w:szCs w:val="22"/>
        </w:rPr>
      </w:pPr>
      <w:r>
        <w:rPr>
          <w:rFonts w:ascii="宋体" w:hAnsi="宋体" w:hint="eastAsia"/>
          <w:sz w:val="22"/>
          <w:szCs w:val="22"/>
        </w:rPr>
        <w:t>1、</w:t>
      </w:r>
      <w:r>
        <w:rPr>
          <w:rFonts w:ascii="宋体" w:hAnsi="宋体"/>
          <w:sz w:val="22"/>
          <w:szCs w:val="22"/>
        </w:rPr>
        <w:t>填写此表时不得改变表格的形式。</w:t>
      </w:r>
    </w:p>
    <w:p w14:paraId="6BEBBE2A" w14:textId="77777777" w:rsidR="0091385A" w:rsidRDefault="00000000">
      <w:pPr>
        <w:spacing w:line="276" w:lineRule="auto"/>
        <w:ind w:firstLineChars="200" w:firstLine="440"/>
        <w:rPr>
          <w:rFonts w:ascii="宋体" w:hAnsi="宋体"/>
          <w:sz w:val="22"/>
          <w:szCs w:val="22"/>
        </w:rPr>
      </w:pPr>
      <w:r>
        <w:rPr>
          <w:rFonts w:ascii="宋体" w:hAnsi="宋体" w:hint="eastAsia"/>
          <w:sz w:val="22"/>
          <w:szCs w:val="22"/>
        </w:rPr>
        <w:t>2</w:t>
      </w:r>
      <w:r>
        <w:rPr>
          <w:rFonts w:ascii="宋体" w:hAnsi="宋体"/>
          <w:sz w:val="22"/>
          <w:szCs w:val="22"/>
        </w:rPr>
        <w:t>、总价控制价为</w:t>
      </w:r>
      <w:r>
        <w:rPr>
          <w:rFonts w:ascii="宋体" w:hAnsi="宋体" w:hint="eastAsia"/>
          <w:sz w:val="22"/>
          <w:szCs w:val="22"/>
        </w:rPr>
        <w:t>71.7</w:t>
      </w:r>
      <w:r>
        <w:rPr>
          <w:rFonts w:ascii="宋体" w:hAnsi="宋体"/>
          <w:sz w:val="22"/>
          <w:szCs w:val="22"/>
        </w:rPr>
        <w:t>万元，超过总价者报价人报价函将不被接受。</w:t>
      </w:r>
    </w:p>
    <w:p w14:paraId="4DEB41F3" w14:textId="77777777" w:rsidR="0091385A" w:rsidRDefault="00000000">
      <w:pPr>
        <w:spacing w:line="276" w:lineRule="auto"/>
        <w:ind w:firstLineChars="200" w:firstLine="440"/>
        <w:rPr>
          <w:rFonts w:ascii="宋体" w:hAnsi="宋体"/>
          <w:sz w:val="22"/>
          <w:szCs w:val="22"/>
        </w:rPr>
      </w:pPr>
      <w:r>
        <w:rPr>
          <w:rFonts w:ascii="宋体" w:hAnsi="宋体" w:hint="eastAsia"/>
          <w:sz w:val="22"/>
          <w:szCs w:val="22"/>
        </w:rPr>
        <w:t>3</w:t>
      </w:r>
      <w:r>
        <w:rPr>
          <w:rFonts w:ascii="宋体" w:hAnsi="宋体"/>
          <w:sz w:val="22"/>
          <w:szCs w:val="22"/>
        </w:rPr>
        <w:t>、</w:t>
      </w:r>
      <w:r>
        <w:rPr>
          <w:rFonts w:ascii="宋体" w:hAnsi="宋体" w:hint="eastAsia"/>
          <w:sz w:val="22"/>
          <w:szCs w:val="22"/>
        </w:rPr>
        <w:t>报价</w:t>
      </w:r>
      <w:r>
        <w:rPr>
          <w:rFonts w:ascii="宋体" w:hAnsi="宋体"/>
          <w:sz w:val="22"/>
          <w:szCs w:val="22"/>
        </w:rPr>
        <w:t>总价包括</w:t>
      </w:r>
      <w:r>
        <w:rPr>
          <w:rFonts w:ascii="宋体" w:hAnsi="宋体" w:hint="eastAsia"/>
          <w:sz w:val="22"/>
          <w:szCs w:val="22"/>
        </w:rPr>
        <w:t>为完成本项目</w:t>
      </w:r>
      <w:r>
        <w:rPr>
          <w:rFonts w:ascii="宋体" w:hAnsi="宋体"/>
          <w:sz w:val="22"/>
          <w:szCs w:val="22"/>
        </w:rPr>
        <w:t>所有招标</w:t>
      </w:r>
      <w:r>
        <w:rPr>
          <w:rFonts w:ascii="宋体" w:hAnsi="宋体" w:hint="eastAsia"/>
          <w:sz w:val="22"/>
          <w:szCs w:val="22"/>
        </w:rPr>
        <w:t>工作</w:t>
      </w:r>
      <w:r>
        <w:rPr>
          <w:rFonts w:ascii="宋体" w:hAnsi="宋体"/>
          <w:sz w:val="22"/>
          <w:szCs w:val="22"/>
        </w:rPr>
        <w:t>范围内</w:t>
      </w:r>
      <w:r>
        <w:rPr>
          <w:rFonts w:ascii="宋体" w:hAnsi="宋体" w:hint="eastAsia"/>
          <w:sz w:val="22"/>
          <w:szCs w:val="22"/>
        </w:rPr>
        <w:t>所需的一切报酬、设备费、材料费、人员差旅费、委托第三方事项产生的所有设备费和其他费用、增加设备正常、合法、安全运行、使用所必需的及所有部件、版权、专利等一切</w:t>
      </w:r>
      <w:r>
        <w:rPr>
          <w:rFonts w:ascii="宋体" w:hAnsi="宋体"/>
          <w:sz w:val="22"/>
          <w:szCs w:val="22"/>
        </w:rPr>
        <w:t>费用（均含税</w:t>
      </w:r>
      <w:r>
        <w:rPr>
          <w:rFonts w:ascii="宋体" w:hAnsi="宋体" w:hint="eastAsia"/>
          <w:sz w:val="22"/>
          <w:szCs w:val="22"/>
        </w:rPr>
        <w:t>金</w:t>
      </w:r>
      <w:r>
        <w:rPr>
          <w:rFonts w:ascii="宋体" w:hAnsi="宋体"/>
          <w:sz w:val="22"/>
          <w:szCs w:val="22"/>
        </w:rPr>
        <w:t>）。</w:t>
      </w:r>
    </w:p>
    <w:p w14:paraId="554DE84F" w14:textId="77777777" w:rsidR="0091385A" w:rsidRDefault="0091385A">
      <w:pPr>
        <w:spacing w:line="360" w:lineRule="auto"/>
        <w:ind w:firstLineChars="200" w:firstLine="420"/>
        <w:jc w:val="center"/>
        <w:rPr>
          <w:rFonts w:ascii="宋体" w:hAnsi="宋体"/>
          <w:bCs/>
          <w:szCs w:val="21"/>
        </w:rPr>
      </w:pPr>
    </w:p>
    <w:p w14:paraId="28D60128" w14:textId="77777777" w:rsidR="0091385A" w:rsidRDefault="0091385A">
      <w:pPr>
        <w:spacing w:line="360" w:lineRule="auto"/>
        <w:ind w:firstLineChars="200" w:firstLine="420"/>
        <w:jc w:val="center"/>
        <w:rPr>
          <w:rFonts w:ascii="宋体" w:hAnsi="宋体"/>
          <w:bCs/>
          <w:szCs w:val="21"/>
        </w:rPr>
      </w:pPr>
    </w:p>
    <w:p w14:paraId="34F728EF" w14:textId="77777777" w:rsidR="0091385A" w:rsidRDefault="00000000">
      <w:pPr>
        <w:spacing w:line="360" w:lineRule="auto"/>
        <w:ind w:firstLineChars="200" w:firstLine="420"/>
        <w:jc w:val="center"/>
        <w:rPr>
          <w:rFonts w:ascii="宋体" w:hAnsi="宋体"/>
          <w:bCs/>
          <w:szCs w:val="21"/>
        </w:rPr>
      </w:pPr>
      <w:r>
        <w:rPr>
          <w:rFonts w:ascii="宋体" w:hAnsi="宋体"/>
          <w:bCs/>
          <w:szCs w:val="21"/>
        </w:rPr>
        <w:t>报价人：</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（盖章）     </w:t>
      </w:r>
      <w:r>
        <w:rPr>
          <w:rFonts w:ascii="宋体" w:hAnsi="宋体" w:hint="eastAsia"/>
          <w:bCs/>
          <w:szCs w:val="21"/>
          <w:u w:val="single"/>
        </w:rPr>
        <w:t xml:space="preserve">     </w:t>
      </w:r>
      <w:r>
        <w:rPr>
          <w:rFonts w:ascii="宋体" w:hAnsi="宋体"/>
          <w:bCs/>
          <w:szCs w:val="21"/>
          <w:u w:val="single"/>
        </w:rPr>
        <w:t xml:space="preserve">           </w:t>
      </w:r>
    </w:p>
    <w:p w14:paraId="08EA24A8" w14:textId="77777777" w:rsidR="0091385A" w:rsidRDefault="0091385A">
      <w:pPr>
        <w:spacing w:line="360" w:lineRule="auto"/>
        <w:ind w:firstLineChars="200" w:firstLine="420"/>
        <w:jc w:val="right"/>
        <w:rPr>
          <w:rFonts w:ascii="宋体" w:hAnsi="宋体"/>
          <w:bCs/>
          <w:szCs w:val="21"/>
        </w:rPr>
      </w:pPr>
    </w:p>
    <w:p w14:paraId="198CED9E" w14:textId="77777777" w:rsidR="0091385A" w:rsidRDefault="00000000">
      <w:pPr>
        <w:spacing w:line="360" w:lineRule="auto"/>
        <w:ind w:firstLineChars="200" w:firstLine="420"/>
        <w:jc w:val="right"/>
        <w:rPr>
          <w:rFonts w:ascii="宋体" w:hAnsi="宋体"/>
          <w:bCs/>
          <w:szCs w:val="21"/>
          <w:u w:val="single"/>
        </w:rPr>
      </w:pPr>
      <w:r>
        <w:rPr>
          <w:rFonts w:ascii="宋体" w:hAnsi="宋体"/>
          <w:bCs/>
          <w:szCs w:val="21"/>
        </w:rPr>
        <w:t>报价单位法定代表人或其授权的代理人：</w:t>
      </w:r>
      <w:r>
        <w:rPr>
          <w:rFonts w:ascii="宋体" w:hAnsi="宋体"/>
          <w:bCs/>
          <w:szCs w:val="21"/>
          <w:u w:val="single"/>
        </w:rPr>
        <w:t xml:space="preserve">              （签字）</w:t>
      </w:r>
    </w:p>
    <w:p w14:paraId="4E847CCC" w14:textId="77777777" w:rsidR="0091385A" w:rsidRDefault="0091385A">
      <w:pPr>
        <w:jc w:val="center"/>
        <w:rPr>
          <w:rFonts w:ascii="Times New Roman" w:hAnsi="Times New Roman"/>
          <w:b/>
          <w:sz w:val="28"/>
          <w:szCs w:val="28"/>
        </w:rPr>
      </w:pPr>
    </w:p>
    <w:p w14:paraId="4BB47301" w14:textId="77777777" w:rsidR="0091385A" w:rsidRDefault="0091385A">
      <w:pPr>
        <w:jc w:val="center"/>
        <w:rPr>
          <w:rFonts w:ascii="Times New Roman" w:hAnsi="Times New Roman"/>
          <w:b/>
          <w:sz w:val="28"/>
          <w:szCs w:val="28"/>
        </w:rPr>
      </w:pPr>
    </w:p>
    <w:p w14:paraId="64ACBF7C" w14:textId="77777777" w:rsidR="0091385A" w:rsidRDefault="0091385A">
      <w:pPr>
        <w:jc w:val="center"/>
        <w:rPr>
          <w:rFonts w:ascii="Times New Roman" w:hAnsi="Times New Roman"/>
          <w:b/>
          <w:sz w:val="28"/>
          <w:szCs w:val="28"/>
        </w:rPr>
      </w:pPr>
    </w:p>
    <w:p w14:paraId="523AD4E2" w14:textId="77777777" w:rsidR="0091385A" w:rsidRDefault="0091385A">
      <w:pPr>
        <w:jc w:val="center"/>
        <w:rPr>
          <w:rFonts w:ascii="Times New Roman" w:hAnsi="Times New Roman"/>
          <w:b/>
          <w:sz w:val="28"/>
          <w:szCs w:val="28"/>
        </w:rPr>
      </w:pPr>
    </w:p>
    <w:p w14:paraId="3605BDF7" w14:textId="77777777" w:rsidR="0091385A" w:rsidRDefault="0091385A">
      <w:pPr>
        <w:jc w:val="center"/>
        <w:rPr>
          <w:rFonts w:ascii="Times New Roman" w:hAnsi="Times New Roman"/>
          <w:b/>
          <w:sz w:val="28"/>
          <w:szCs w:val="28"/>
        </w:rPr>
      </w:pPr>
    </w:p>
    <w:p w14:paraId="15557ABC" w14:textId="77777777" w:rsidR="0091385A" w:rsidRDefault="0091385A">
      <w:pPr>
        <w:jc w:val="center"/>
        <w:rPr>
          <w:rFonts w:ascii="Times New Roman" w:hAnsi="Times New Roman"/>
          <w:b/>
          <w:sz w:val="28"/>
          <w:szCs w:val="28"/>
        </w:rPr>
      </w:pPr>
    </w:p>
    <w:p w14:paraId="0B523526" w14:textId="77777777" w:rsidR="0091385A" w:rsidRDefault="0091385A">
      <w:pPr>
        <w:jc w:val="center"/>
        <w:rPr>
          <w:rFonts w:ascii="Times New Roman" w:hAnsi="Times New Roman"/>
          <w:b/>
          <w:sz w:val="28"/>
          <w:szCs w:val="28"/>
        </w:rPr>
      </w:pPr>
    </w:p>
    <w:p w14:paraId="6BCDA4C8" w14:textId="77777777" w:rsidR="0091385A" w:rsidRDefault="0091385A">
      <w:pPr>
        <w:jc w:val="center"/>
        <w:rPr>
          <w:rFonts w:ascii="Times New Roman" w:hAnsi="Times New Roman"/>
          <w:b/>
          <w:sz w:val="28"/>
          <w:szCs w:val="28"/>
        </w:rPr>
      </w:pPr>
    </w:p>
    <w:p w14:paraId="4B376C6A" w14:textId="77777777" w:rsidR="0091385A" w:rsidRDefault="0091385A">
      <w:pPr>
        <w:jc w:val="center"/>
        <w:rPr>
          <w:rFonts w:ascii="Times New Roman" w:hAnsi="Times New Roman"/>
          <w:b/>
          <w:sz w:val="28"/>
          <w:szCs w:val="28"/>
          <w:u w:val="single"/>
        </w:rPr>
        <w:sectPr w:rsidR="0091385A">
          <w:pgSz w:w="11906" w:h="16838"/>
          <w:pgMar w:top="1440" w:right="1440" w:bottom="1440" w:left="1440" w:header="851" w:footer="992" w:gutter="0"/>
          <w:cols w:space="0"/>
          <w:docGrid w:type="linesAndChars" w:linePitch="312"/>
        </w:sectPr>
      </w:pPr>
    </w:p>
    <w:p w14:paraId="2846FDBE" w14:textId="77777777" w:rsidR="0091385A" w:rsidRDefault="00000000">
      <w:pPr>
        <w:topLinePunct/>
        <w:spacing w:line="440" w:lineRule="exact"/>
        <w:jc w:val="center"/>
        <w:outlineLvl w:val="0"/>
        <w:rPr>
          <w:rFonts w:ascii="宋体" w:hAnsi="宋体"/>
          <w:b/>
          <w:bCs/>
          <w:sz w:val="28"/>
          <w:szCs w:val="28"/>
        </w:rPr>
      </w:pPr>
      <w:bookmarkStart w:id="263" w:name="_Toc31672"/>
      <w:r>
        <w:rPr>
          <w:rFonts w:ascii="宋体" w:hAnsi="宋体" w:hint="eastAsia"/>
          <w:b/>
          <w:bCs/>
          <w:sz w:val="28"/>
          <w:szCs w:val="28"/>
        </w:rPr>
        <w:lastRenderedPageBreak/>
        <w:t>四、</w:t>
      </w:r>
      <w:bookmarkStart w:id="264" w:name="_Toc27600_WPSOffice_Level2"/>
      <w:bookmarkStart w:id="265" w:name="_Toc2807_WPSOffice_Level2"/>
      <w:r>
        <w:rPr>
          <w:rFonts w:ascii="宋体" w:hAnsi="宋体" w:hint="eastAsia"/>
          <w:b/>
          <w:bCs/>
          <w:sz w:val="28"/>
          <w:szCs w:val="28"/>
        </w:rPr>
        <w:t>供应商基本情况</w:t>
      </w:r>
      <w:bookmarkEnd w:id="256"/>
      <w:bookmarkEnd w:id="257"/>
      <w:bookmarkEnd w:id="258"/>
      <w:bookmarkEnd w:id="259"/>
      <w:bookmarkEnd w:id="260"/>
      <w:bookmarkEnd w:id="261"/>
      <w:bookmarkEnd w:id="262"/>
      <w:bookmarkEnd w:id="263"/>
      <w:bookmarkEnd w:id="264"/>
      <w:bookmarkEnd w:id="265"/>
    </w:p>
    <w:p w14:paraId="468136B1" w14:textId="77777777" w:rsidR="0091385A" w:rsidRDefault="0091385A">
      <w:pPr>
        <w:topLinePunct/>
        <w:spacing w:line="440" w:lineRule="exact"/>
        <w:jc w:val="center"/>
        <w:rPr>
          <w:rFonts w:ascii="Times New Roman" w:hAnsi="Times New Roman" w:cs="Times New Roman"/>
          <w:sz w:val="23"/>
          <w:szCs w:val="23"/>
        </w:rPr>
      </w:pPr>
    </w:p>
    <w:tbl>
      <w:tblPr>
        <w:tblW w:w="86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20"/>
        <w:gridCol w:w="1087"/>
        <w:gridCol w:w="2173"/>
        <w:gridCol w:w="1182"/>
        <w:gridCol w:w="2258"/>
      </w:tblGrid>
      <w:tr w:rsidR="0091385A" w14:paraId="7D0D70EC" w14:textId="77777777">
        <w:trPr>
          <w:trHeight w:val="562"/>
        </w:trPr>
        <w:tc>
          <w:tcPr>
            <w:tcW w:w="1920" w:type="dxa"/>
            <w:tcBorders>
              <w:top w:val="single" w:sz="4" w:space="0" w:color="auto"/>
              <w:left w:val="single" w:sz="4" w:space="0" w:color="auto"/>
              <w:bottom w:val="single" w:sz="4" w:space="0" w:color="auto"/>
              <w:right w:val="single" w:sz="4" w:space="0" w:color="auto"/>
            </w:tcBorders>
            <w:vAlign w:val="center"/>
          </w:tcPr>
          <w:p w14:paraId="661C07E1" w14:textId="77777777" w:rsidR="0091385A" w:rsidRDefault="00000000">
            <w:pPr>
              <w:topLinePunct/>
              <w:spacing w:line="440" w:lineRule="exact"/>
              <w:jc w:val="center"/>
              <w:rPr>
                <w:rFonts w:ascii="Times New Roman" w:hAnsi="Times New Roman" w:cs="Times New Roman"/>
                <w:sz w:val="22"/>
                <w:szCs w:val="22"/>
              </w:rPr>
            </w:pPr>
            <w:r>
              <w:rPr>
                <w:rFonts w:ascii="Times New Roman" w:hAnsi="Times New Roman" w:cs="Times New Roman"/>
                <w:sz w:val="22"/>
                <w:szCs w:val="22"/>
              </w:rPr>
              <w:t>供应商名称</w:t>
            </w:r>
          </w:p>
        </w:tc>
        <w:tc>
          <w:tcPr>
            <w:tcW w:w="6700" w:type="dxa"/>
            <w:gridSpan w:val="4"/>
            <w:tcBorders>
              <w:top w:val="single" w:sz="4" w:space="0" w:color="auto"/>
              <w:left w:val="single" w:sz="4" w:space="0" w:color="auto"/>
              <w:bottom w:val="single" w:sz="4" w:space="0" w:color="auto"/>
              <w:right w:val="single" w:sz="4" w:space="0" w:color="auto"/>
            </w:tcBorders>
            <w:vAlign w:val="center"/>
          </w:tcPr>
          <w:p w14:paraId="5C672BF0" w14:textId="77777777" w:rsidR="0091385A" w:rsidRDefault="0091385A">
            <w:pPr>
              <w:topLinePunct/>
              <w:spacing w:line="440" w:lineRule="exact"/>
              <w:jc w:val="center"/>
              <w:rPr>
                <w:rFonts w:ascii="Times New Roman" w:hAnsi="Times New Roman" w:cs="Times New Roman"/>
                <w:sz w:val="22"/>
                <w:szCs w:val="22"/>
              </w:rPr>
            </w:pPr>
          </w:p>
        </w:tc>
      </w:tr>
      <w:tr w:rsidR="0091385A" w14:paraId="583792C4" w14:textId="77777777">
        <w:trPr>
          <w:trHeight w:val="562"/>
        </w:trPr>
        <w:tc>
          <w:tcPr>
            <w:tcW w:w="1920" w:type="dxa"/>
            <w:tcBorders>
              <w:top w:val="single" w:sz="4" w:space="0" w:color="auto"/>
              <w:left w:val="single" w:sz="4" w:space="0" w:color="auto"/>
              <w:bottom w:val="single" w:sz="4" w:space="0" w:color="auto"/>
              <w:right w:val="single" w:sz="4" w:space="0" w:color="auto"/>
            </w:tcBorders>
            <w:vAlign w:val="center"/>
          </w:tcPr>
          <w:p w14:paraId="07B20CAB" w14:textId="77777777" w:rsidR="0091385A" w:rsidRDefault="00000000">
            <w:pPr>
              <w:topLinePunct/>
              <w:spacing w:line="440" w:lineRule="exact"/>
              <w:jc w:val="center"/>
              <w:rPr>
                <w:rFonts w:ascii="Times New Roman" w:hAnsi="Times New Roman" w:cs="Times New Roman"/>
                <w:sz w:val="22"/>
                <w:szCs w:val="22"/>
              </w:rPr>
            </w:pPr>
            <w:r>
              <w:rPr>
                <w:rFonts w:ascii="Times New Roman" w:hAnsi="Times New Roman" w:cs="Times New Roman"/>
                <w:sz w:val="22"/>
                <w:szCs w:val="22"/>
              </w:rPr>
              <w:t>注册地址</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49CA435" w14:textId="77777777" w:rsidR="0091385A" w:rsidRDefault="0091385A">
            <w:pPr>
              <w:topLinePunct/>
              <w:spacing w:line="440" w:lineRule="exact"/>
              <w:jc w:val="center"/>
              <w:rPr>
                <w:rFonts w:ascii="Times New Roman" w:hAnsi="Times New Roman" w:cs="Times New Roman"/>
                <w:sz w:val="22"/>
                <w:szCs w:val="22"/>
              </w:rPr>
            </w:pPr>
          </w:p>
        </w:tc>
        <w:tc>
          <w:tcPr>
            <w:tcW w:w="1182" w:type="dxa"/>
            <w:tcBorders>
              <w:top w:val="single" w:sz="4" w:space="0" w:color="auto"/>
              <w:left w:val="single" w:sz="4" w:space="0" w:color="auto"/>
              <w:bottom w:val="single" w:sz="4" w:space="0" w:color="auto"/>
              <w:right w:val="single" w:sz="4" w:space="0" w:color="auto"/>
            </w:tcBorders>
            <w:vAlign w:val="center"/>
          </w:tcPr>
          <w:p w14:paraId="185465EA" w14:textId="77777777" w:rsidR="0091385A" w:rsidRDefault="00000000">
            <w:pPr>
              <w:topLinePunct/>
              <w:spacing w:line="440" w:lineRule="exact"/>
              <w:jc w:val="center"/>
              <w:rPr>
                <w:rFonts w:ascii="Times New Roman" w:hAnsi="Times New Roman" w:cs="Times New Roman"/>
                <w:sz w:val="22"/>
                <w:szCs w:val="22"/>
              </w:rPr>
            </w:pPr>
            <w:r>
              <w:rPr>
                <w:rFonts w:ascii="Times New Roman" w:hAnsi="Times New Roman" w:cs="Times New Roman"/>
                <w:sz w:val="22"/>
                <w:szCs w:val="22"/>
              </w:rPr>
              <w:t>电</w:t>
            </w:r>
            <w:r>
              <w:rPr>
                <w:rFonts w:ascii="Times New Roman" w:hAnsi="Times New Roman" w:cs="Times New Roman"/>
                <w:sz w:val="22"/>
                <w:szCs w:val="22"/>
              </w:rPr>
              <w:t xml:space="preserve"> </w:t>
            </w:r>
            <w:r>
              <w:rPr>
                <w:rFonts w:ascii="Times New Roman" w:hAnsi="Times New Roman" w:cs="Times New Roman" w:hint="eastAsia"/>
                <w:sz w:val="22"/>
                <w:szCs w:val="22"/>
              </w:rPr>
              <w:t xml:space="preserve"> </w:t>
            </w:r>
            <w:r>
              <w:rPr>
                <w:rFonts w:ascii="Times New Roman" w:hAnsi="Times New Roman" w:cs="Times New Roman"/>
                <w:sz w:val="22"/>
                <w:szCs w:val="22"/>
              </w:rPr>
              <w:t>话</w:t>
            </w:r>
          </w:p>
        </w:tc>
        <w:tc>
          <w:tcPr>
            <w:tcW w:w="2258" w:type="dxa"/>
            <w:tcBorders>
              <w:top w:val="single" w:sz="4" w:space="0" w:color="auto"/>
              <w:left w:val="single" w:sz="4" w:space="0" w:color="auto"/>
              <w:bottom w:val="single" w:sz="4" w:space="0" w:color="auto"/>
              <w:right w:val="single" w:sz="4" w:space="0" w:color="auto"/>
            </w:tcBorders>
            <w:vAlign w:val="center"/>
          </w:tcPr>
          <w:p w14:paraId="78D6819E" w14:textId="77777777" w:rsidR="0091385A" w:rsidRDefault="0091385A">
            <w:pPr>
              <w:topLinePunct/>
              <w:spacing w:line="440" w:lineRule="exact"/>
              <w:jc w:val="center"/>
              <w:rPr>
                <w:rFonts w:ascii="Times New Roman" w:hAnsi="Times New Roman" w:cs="Times New Roman"/>
                <w:sz w:val="22"/>
                <w:szCs w:val="22"/>
              </w:rPr>
            </w:pPr>
          </w:p>
        </w:tc>
      </w:tr>
      <w:tr w:rsidR="0091385A" w14:paraId="79FAEC02" w14:textId="77777777">
        <w:trPr>
          <w:trHeight w:val="562"/>
        </w:trPr>
        <w:tc>
          <w:tcPr>
            <w:tcW w:w="1920" w:type="dxa"/>
            <w:vMerge w:val="restart"/>
            <w:tcBorders>
              <w:top w:val="single" w:sz="4" w:space="0" w:color="auto"/>
              <w:left w:val="single" w:sz="4" w:space="0" w:color="auto"/>
              <w:bottom w:val="single" w:sz="4" w:space="0" w:color="auto"/>
              <w:right w:val="single" w:sz="4" w:space="0" w:color="auto"/>
            </w:tcBorders>
            <w:vAlign w:val="center"/>
          </w:tcPr>
          <w:p w14:paraId="67065985" w14:textId="77777777" w:rsidR="0091385A" w:rsidRDefault="00000000">
            <w:pPr>
              <w:topLinePunct/>
              <w:spacing w:line="440" w:lineRule="exact"/>
              <w:jc w:val="center"/>
              <w:rPr>
                <w:rFonts w:ascii="Times New Roman" w:hAnsi="Times New Roman" w:cs="Times New Roman"/>
                <w:sz w:val="22"/>
                <w:szCs w:val="22"/>
              </w:rPr>
            </w:pPr>
            <w:r>
              <w:rPr>
                <w:rFonts w:ascii="Times New Roman" w:hAnsi="Times New Roman" w:cs="Times New Roman"/>
                <w:sz w:val="22"/>
                <w:szCs w:val="22"/>
              </w:rPr>
              <w:t>联系方式</w:t>
            </w:r>
          </w:p>
        </w:tc>
        <w:tc>
          <w:tcPr>
            <w:tcW w:w="1087" w:type="dxa"/>
            <w:tcBorders>
              <w:top w:val="single" w:sz="4" w:space="0" w:color="auto"/>
              <w:left w:val="single" w:sz="4" w:space="0" w:color="auto"/>
              <w:bottom w:val="single" w:sz="4" w:space="0" w:color="auto"/>
              <w:right w:val="single" w:sz="4" w:space="0" w:color="auto"/>
            </w:tcBorders>
            <w:vAlign w:val="center"/>
          </w:tcPr>
          <w:p w14:paraId="79A527DE" w14:textId="77777777" w:rsidR="0091385A" w:rsidRDefault="00000000">
            <w:pPr>
              <w:topLinePunct/>
              <w:spacing w:line="440" w:lineRule="exact"/>
              <w:jc w:val="center"/>
              <w:rPr>
                <w:rFonts w:ascii="Times New Roman" w:hAnsi="Times New Roman" w:cs="Times New Roman"/>
                <w:sz w:val="22"/>
                <w:szCs w:val="22"/>
              </w:rPr>
            </w:pPr>
            <w:r>
              <w:rPr>
                <w:rFonts w:ascii="Times New Roman" w:hAnsi="Times New Roman" w:cs="Times New Roman"/>
                <w:sz w:val="22"/>
                <w:szCs w:val="22"/>
              </w:rPr>
              <w:t>联系人</w:t>
            </w:r>
          </w:p>
        </w:tc>
        <w:tc>
          <w:tcPr>
            <w:tcW w:w="2173" w:type="dxa"/>
            <w:tcBorders>
              <w:top w:val="single" w:sz="4" w:space="0" w:color="auto"/>
              <w:left w:val="single" w:sz="4" w:space="0" w:color="auto"/>
              <w:bottom w:val="single" w:sz="4" w:space="0" w:color="auto"/>
              <w:right w:val="single" w:sz="4" w:space="0" w:color="auto"/>
            </w:tcBorders>
            <w:vAlign w:val="center"/>
          </w:tcPr>
          <w:p w14:paraId="4FF766B5" w14:textId="77777777" w:rsidR="0091385A" w:rsidRDefault="0091385A">
            <w:pPr>
              <w:topLinePunct/>
              <w:spacing w:line="440" w:lineRule="exact"/>
              <w:jc w:val="center"/>
              <w:rPr>
                <w:rFonts w:ascii="Times New Roman" w:hAnsi="Times New Roman" w:cs="Times New Roman"/>
                <w:sz w:val="22"/>
                <w:szCs w:val="22"/>
              </w:rPr>
            </w:pPr>
          </w:p>
        </w:tc>
        <w:tc>
          <w:tcPr>
            <w:tcW w:w="1182" w:type="dxa"/>
            <w:tcBorders>
              <w:top w:val="single" w:sz="4" w:space="0" w:color="auto"/>
              <w:left w:val="single" w:sz="4" w:space="0" w:color="auto"/>
              <w:bottom w:val="single" w:sz="4" w:space="0" w:color="auto"/>
              <w:right w:val="single" w:sz="4" w:space="0" w:color="auto"/>
            </w:tcBorders>
            <w:vAlign w:val="center"/>
          </w:tcPr>
          <w:p w14:paraId="612C1FB8" w14:textId="77777777" w:rsidR="0091385A" w:rsidRDefault="00000000">
            <w:pPr>
              <w:topLinePunct/>
              <w:spacing w:line="440" w:lineRule="exact"/>
              <w:jc w:val="center"/>
              <w:rPr>
                <w:rFonts w:ascii="Times New Roman" w:hAnsi="Times New Roman" w:cs="Times New Roman"/>
                <w:sz w:val="22"/>
                <w:szCs w:val="22"/>
              </w:rPr>
            </w:pPr>
            <w:r>
              <w:rPr>
                <w:rFonts w:ascii="Times New Roman" w:hAnsi="Times New Roman" w:cs="Times New Roman"/>
                <w:sz w:val="22"/>
                <w:szCs w:val="22"/>
              </w:rPr>
              <w:t>电</w:t>
            </w:r>
            <w:r>
              <w:rPr>
                <w:rFonts w:ascii="Times New Roman" w:hAnsi="Times New Roman" w:cs="Times New Roman" w:hint="eastAsia"/>
                <w:sz w:val="22"/>
                <w:szCs w:val="22"/>
              </w:rPr>
              <w:t xml:space="preserve">  </w:t>
            </w:r>
            <w:r>
              <w:rPr>
                <w:rFonts w:ascii="Times New Roman" w:hAnsi="Times New Roman" w:cs="Times New Roman"/>
                <w:sz w:val="22"/>
                <w:szCs w:val="22"/>
              </w:rPr>
              <w:t>话</w:t>
            </w:r>
          </w:p>
        </w:tc>
        <w:tc>
          <w:tcPr>
            <w:tcW w:w="2258" w:type="dxa"/>
            <w:tcBorders>
              <w:top w:val="single" w:sz="4" w:space="0" w:color="auto"/>
              <w:left w:val="single" w:sz="4" w:space="0" w:color="auto"/>
              <w:bottom w:val="single" w:sz="4" w:space="0" w:color="auto"/>
              <w:right w:val="single" w:sz="4" w:space="0" w:color="auto"/>
            </w:tcBorders>
            <w:vAlign w:val="center"/>
          </w:tcPr>
          <w:p w14:paraId="74C9BA3F" w14:textId="77777777" w:rsidR="0091385A" w:rsidRDefault="0091385A">
            <w:pPr>
              <w:topLinePunct/>
              <w:spacing w:line="440" w:lineRule="exact"/>
              <w:jc w:val="center"/>
              <w:rPr>
                <w:rFonts w:ascii="Times New Roman" w:hAnsi="Times New Roman" w:cs="Times New Roman"/>
                <w:sz w:val="22"/>
                <w:szCs w:val="22"/>
              </w:rPr>
            </w:pPr>
          </w:p>
        </w:tc>
      </w:tr>
      <w:tr w:rsidR="0091385A" w14:paraId="3293BC69" w14:textId="77777777">
        <w:trPr>
          <w:trHeight w:val="562"/>
        </w:trPr>
        <w:tc>
          <w:tcPr>
            <w:tcW w:w="1920" w:type="dxa"/>
            <w:vMerge/>
            <w:tcBorders>
              <w:top w:val="single" w:sz="4" w:space="0" w:color="auto"/>
              <w:left w:val="single" w:sz="4" w:space="0" w:color="auto"/>
              <w:bottom w:val="single" w:sz="4" w:space="0" w:color="auto"/>
              <w:right w:val="single" w:sz="4" w:space="0" w:color="auto"/>
            </w:tcBorders>
            <w:vAlign w:val="center"/>
          </w:tcPr>
          <w:p w14:paraId="2A3D02F0" w14:textId="77777777" w:rsidR="0091385A" w:rsidRDefault="0091385A">
            <w:pPr>
              <w:topLinePunct/>
              <w:spacing w:line="440" w:lineRule="exact"/>
              <w:jc w:val="center"/>
              <w:rPr>
                <w:rFonts w:ascii="Times New Roman" w:hAnsi="Times New Roman" w:cs="Times New Roman"/>
                <w:sz w:val="22"/>
                <w:szCs w:val="22"/>
              </w:rPr>
            </w:pPr>
          </w:p>
        </w:tc>
        <w:tc>
          <w:tcPr>
            <w:tcW w:w="1087" w:type="dxa"/>
            <w:tcBorders>
              <w:top w:val="single" w:sz="4" w:space="0" w:color="auto"/>
              <w:left w:val="single" w:sz="4" w:space="0" w:color="auto"/>
              <w:bottom w:val="single" w:sz="4" w:space="0" w:color="auto"/>
              <w:right w:val="single" w:sz="4" w:space="0" w:color="auto"/>
            </w:tcBorders>
            <w:vAlign w:val="center"/>
          </w:tcPr>
          <w:p w14:paraId="01A66E8F" w14:textId="77777777" w:rsidR="0091385A" w:rsidRDefault="00000000">
            <w:pPr>
              <w:topLinePunct/>
              <w:spacing w:line="440" w:lineRule="exact"/>
              <w:jc w:val="center"/>
              <w:rPr>
                <w:rFonts w:ascii="Times New Roman" w:hAnsi="Times New Roman" w:cs="Times New Roman"/>
                <w:sz w:val="22"/>
                <w:szCs w:val="22"/>
              </w:rPr>
            </w:pPr>
            <w:r>
              <w:rPr>
                <w:rFonts w:ascii="Times New Roman" w:hAnsi="Times New Roman" w:cs="Times New Roman" w:hint="eastAsia"/>
                <w:sz w:val="22"/>
                <w:szCs w:val="22"/>
              </w:rPr>
              <w:t>职</w:t>
            </w:r>
            <w:r>
              <w:rPr>
                <w:rFonts w:ascii="Times New Roman" w:hAnsi="Times New Roman" w:cs="Times New Roman" w:hint="eastAsia"/>
                <w:sz w:val="22"/>
                <w:szCs w:val="22"/>
              </w:rPr>
              <w:t xml:space="preserve">  </w:t>
            </w:r>
            <w:r>
              <w:rPr>
                <w:rFonts w:ascii="Times New Roman" w:hAnsi="Times New Roman" w:cs="Times New Roman" w:hint="eastAsia"/>
                <w:sz w:val="22"/>
                <w:szCs w:val="22"/>
              </w:rPr>
              <w:t>务</w:t>
            </w:r>
          </w:p>
        </w:tc>
        <w:tc>
          <w:tcPr>
            <w:tcW w:w="2173" w:type="dxa"/>
            <w:tcBorders>
              <w:top w:val="single" w:sz="4" w:space="0" w:color="auto"/>
              <w:left w:val="single" w:sz="4" w:space="0" w:color="auto"/>
              <w:bottom w:val="single" w:sz="4" w:space="0" w:color="auto"/>
              <w:right w:val="single" w:sz="4" w:space="0" w:color="auto"/>
            </w:tcBorders>
            <w:vAlign w:val="center"/>
          </w:tcPr>
          <w:p w14:paraId="68EC0E5B" w14:textId="77777777" w:rsidR="0091385A" w:rsidRDefault="0091385A">
            <w:pPr>
              <w:topLinePunct/>
              <w:spacing w:line="440" w:lineRule="exact"/>
              <w:jc w:val="center"/>
              <w:rPr>
                <w:rFonts w:ascii="Times New Roman" w:hAnsi="Times New Roman" w:cs="Times New Roman"/>
                <w:sz w:val="22"/>
                <w:szCs w:val="22"/>
              </w:rPr>
            </w:pPr>
          </w:p>
        </w:tc>
        <w:tc>
          <w:tcPr>
            <w:tcW w:w="1182" w:type="dxa"/>
            <w:tcBorders>
              <w:top w:val="single" w:sz="4" w:space="0" w:color="auto"/>
              <w:left w:val="single" w:sz="4" w:space="0" w:color="auto"/>
              <w:bottom w:val="single" w:sz="4" w:space="0" w:color="auto"/>
              <w:right w:val="single" w:sz="4" w:space="0" w:color="auto"/>
            </w:tcBorders>
            <w:vAlign w:val="center"/>
          </w:tcPr>
          <w:p w14:paraId="42EFB1EB" w14:textId="77777777" w:rsidR="0091385A" w:rsidRDefault="00000000">
            <w:pPr>
              <w:topLinePunct/>
              <w:spacing w:line="440" w:lineRule="exact"/>
              <w:jc w:val="center"/>
              <w:rPr>
                <w:rFonts w:ascii="Times New Roman" w:hAnsi="Times New Roman" w:cs="Times New Roman"/>
                <w:sz w:val="22"/>
                <w:szCs w:val="22"/>
              </w:rPr>
            </w:pPr>
            <w:r>
              <w:rPr>
                <w:rFonts w:ascii="Times New Roman" w:hAnsi="Times New Roman" w:cs="Times New Roman"/>
                <w:sz w:val="22"/>
                <w:szCs w:val="22"/>
              </w:rPr>
              <w:t>电子</w:t>
            </w:r>
            <w:r>
              <w:rPr>
                <w:rFonts w:ascii="Times New Roman" w:hAnsi="Times New Roman" w:cs="Times New Roman" w:hint="eastAsia"/>
                <w:sz w:val="22"/>
                <w:szCs w:val="22"/>
              </w:rPr>
              <w:t>邮箱</w:t>
            </w:r>
          </w:p>
        </w:tc>
        <w:tc>
          <w:tcPr>
            <w:tcW w:w="2258" w:type="dxa"/>
            <w:tcBorders>
              <w:top w:val="single" w:sz="4" w:space="0" w:color="auto"/>
              <w:left w:val="single" w:sz="4" w:space="0" w:color="auto"/>
              <w:bottom w:val="single" w:sz="4" w:space="0" w:color="auto"/>
              <w:right w:val="single" w:sz="4" w:space="0" w:color="auto"/>
            </w:tcBorders>
            <w:vAlign w:val="center"/>
          </w:tcPr>
          <w:p w14:paraId="00896927" w14:textId="77777777" w:rsidR="0091385A" w:rsidRDefault="0091385A">
            <w:pPr>
              <w:topLinePunct/>
              <w:spacing w:line="440" w:lineRule="exact"/>
              <w:jc w:val="center"/>
              <w:rPr>
                <w:rFonts w:ascii="Times New Roman" w:hAnsi="Times New Roman" w:cs="Times New Roman"/>
                <w:sz w:val="22"/>
                <w:szCs w:val="22"/>
              </w:rPr>
            </w:pPr>
          </w:p>
        </w:tc>
      </w:tr>
      <w:tr w:rsidR="0091385A" w14:paraId="11032BA7" w14:textId="77777777">
        <w:trPr>
          <w:trHeight w:val="627"/>
        </w:trPr>
        <w:tc>
          <w:tcPr>
            <w:tcW w:w="1920" w:type="dxa"/>
            <w:tcBorders>
              <w:top w:val="single" w:sz="4" w:space="0" w:color="auto"/>
              <w:left w:val="single" w:sz="4" w:space="0" w:color="auto"/>
              <w:bottom w:val="single" w:sz="4" w:space="0" w:color="auto"/>
              <w:right w:val="single" w:sz="4" w:space="0" w:color="auto"/>
            </w:tcBorders>
            <w:vAlign w:val="center"/>
          </w:tcPr>
          <w:p w14:paraId="68AFC74F" w14:textId="77777777" w:rsidR="0091385A" w:rsidRDefault="00000000">
            <w:pPr>
              <w:topLinePunct/>
              <w:spacing w:line="440" w:lineRule="exact"/>
              <w:jc w:val="center"/>
              <w:rPr>
                <w:rFonts w:ascii="Times New Roman" w:hAnsi="Times New Roman" w:cs="Times New Roman"/>
                <w:sz w:val="22"/>
                <w:szCs w:val="22"/>
              </w:rPr>
            </w:pPr>
            <w:r>
              <w:rPr>
                <w:rFonts w:ascii="Times New Roman" w:hAnsi="Times New Roman" w:cs="Times New Roman"/>
                <w:sz w:val="22"/>
                <w:szCs w:val="22"/>
              </w:rPr>
              <w:t>法定代表人</w:t>
            </w:r>
          </w:p>
        </w:tc>
        <w:tc>
          <w:tcPr>
            <w:tcW w:w="1087" w:type="dxa"/>
            <w:tcBorders>
              <w:top w:val="single" w:sz="4" w:space="0" w:color="auto"/>
              <w:left w:val="single" w:sz="4" w:space="0" w:color="auto"/>
              <w:bottom w:val="single" w:sz="4" w:space="0" w:color="auto"/>
              <w:right w:val="single" w:sz="4" w:space="0" w:color="auto"/>
            </w:tcBorders>
            <w:vAlign w:val="center"/>
          </w:tcPr>
          <w:p w14:paraId="3A7E0BC3" w14:textId="77777777" w:rsidR="0091385A" w:rsidRDefault="0091385A">
            <w:pPr>
              <w:topLinePunct/>
              <w:spacing w:line="440" w:lineRule="exact"/>
              <w:jc w:val="center"/>
              <w:rPr>
                <w:rFonts w:ascii="Times New Roman" w:hAnsi="Times New Roman" w:cs="Times New Roman"/>
                <w:sz w:val="22"/>
                <w:szCs w:val="22"/>
              </w:rPr>
            </w:pPr>
          </w:p>
        </w:tc>
        <w:tc>
          <w:tcPr>
            <w:tcW w:w="2173" w:type="dxa"/>
            <w:tcBorders>
              <w:top w:val="single" w:sz="4" w:space="0" w:color="auto"/>
              <w:left w:val="single" w:sz="4" w:space="0" w:color="auto"/>
              <w:bottom w:val="single" w:sz="4" w:space="0" w:color="auto"/>
              <w:right w:val="single" w:sz="4" w:space="0" w:color="auto"/>
            </w:tcBorders>
            <w:vAlign w:val="center"/>
          </w:tcPr>
          <w:p w14:paraId="109602C5" w14:textId="77777777" w:rsidR="0091385A" w:rsidRDefault="0091385A">
            <w:pPr>
              <w:topLinePunct/>
              <w:spacing w:line="440" w:lineRule="exact"/>
              <w:jc w:val="center"/>
              <w:rPr>
                <w:rFonts w:ascii="Times New Roman" w:hAnsi="Times New Roman" w:cs="Times New Roman"/>
                <w:sz w:val="22"/>
                <w:szCs w:val="22"/>
              </w:rPr>
            </w:pPr>
          </w:p>
        </w:tc>
        <w:tc>
          <w:tcPr>
            <w:tcW w:w="1182" w:type="dxa"/>
            <w:tcBorders>
              <w:top w:val="single" w:sz="4" w:space="0" w:color="auto"/>
              <w:left w:val="single" w:sz="4" w:space="0" w:color="auto"/>
              <w:bottom w:val="single" w:sz="4" w:space="0" w:color="auto"/>
              <w:right w:val="single" w:sz="4" w:space="0" w:color="auto"/>
            </w:tcBorders>
            <w:vAlign w:val="center"/>
          </w:tcPr>
          <w:p w14:paraId="65F50B9E" w14:textId="77777777" w:rsidR="0091385A" w:rsidRDefault="0091385A">
            <w:pPr>
              <w:topLinePunct/>
              <w:spacing w:line="440" w:lineRule="exact"/>
              <w:jc w:val="center"/>
              <w:rPr>
                <w:rFonts w:ascii="Times New Roman" w:hAnsi="Times New Roman" w:cs="Times New Roman"/>
                <w:sz w:val="22"/>
                <w:szCs w:val="22"/>
              </w:rPr>
            </w:pPr>
          </w:p>
        </w:tc>
        <w:tc>
          <w:tcPr>
            <w:tcW w:w="2258" w:type="dxa"/>
            <w:tcBorders>
              <w:top w:val="single" w:sz="4" w:space="0" w:color="auto"/>
              <w:left w:val="single" w:sz="4" w:space="0" w:color="auto"/>
              <w:bottom w:val="single" w:sz="4" w:space="0" w:color="auto"/>
              <w:right w:val="single" w:sz="4" w:space="0" w:color="auto"/>
            </w:tcBorders>
            <w:vAlign w:val="center"/>
          </w:tcPr>
          <w:p w14:paraId="04CB9441" w14:textId="77777777" w:rsidR="0091385A" w:rsidRDefault="0091385A">
            <w:pPr>
              <w:topLinePunct/>
              <w:spacing w:line="440" w:lineRule="exact"/>
              <w:jc w:val="center"/>
              <w:rPr>
                <w:rFonts w:ascii="Times New Roman" w:hAnsi="Times New Roman" w:cs="Times New Roman"/>
                <w:sz w:val="22"/>
                <w:szCs w:val="22"/>
              </w:rPr>
            </w:pPr>
          </w:p>
        </w:tc>
      </w:tr>
      <w:tr w:rsidR="0091385A" w14:paraId="631CC380" w14:textId="77777777">
        <w:trPr>
          <w:trHeight w:val="647"/>
        </w:trPr>
        <w:tc>
          <w:tcPr>
            <w:tcW w:w="1920" w:type="dxa"/>
            <w:tcBorders>
              <w:top w:val="single" w:sz="4" w:space="0" w:color="auto"/>
              <w:left w:val="single" w:sz="4" w:space="0" w:color="auto"/>
              <w:bottom w:val="single" w:sz="4" w:space="0" w:color="auto"/>
              <w:right w:val="single" w:sz="4" w:space="0" w:color="auto"/>
            </w:tcBorders>
            <w:vAlign w:val="center"/>
          </w:tcPr>
          <w:p w14:paraId="41AE5553" w14:textId="77777777" w:rsidR="0091385A" w:rsidRDefault="00000000">
            <w:pPr>
              <w:topLinePunct/>
              <w:spacing w:line="440" w:lineRule="exact"/>
              <w:jc w:val="center"/>
              <w:rPr>
                <w:rFonts w:ascii="Times New Roman" w:hAnsi="Times New Roman" w:cs="Times New Roman"/>
                <w:sz w:val="22"/>
                <w:szCs w:val="22"/>
              </w:rPr>
            </w:pPr>
            <w:r>
              <w:rPr>
                <w:rFonts w:ascii="Times New Roman" w:hAnsi="Times New Roman" w:cs="Times New Roman"/>
                <w:sz w:val="22"/>
                <w:szCs w:val="22"/>
              </w:rPr>
              <w:t>企业资质等级</w:t>
            </w:r>
          </w:p>
        </w:tc>
        <w:tc>
          <w:tcPr>
            <w:tcW w:w="6700" w:type="dxa"/>
            <w:gridSpan w:val="4"/>
            <w:tcBorders>
              <w:top w:val="single" w:sz="4" w:space="0" w:color="auto"/>
              <w:left w:val="single" w:sz="4" w:space="0" w:color="auto"/>
              <w:bottom w:val="single" w:sz="4" w:space="0" w:color="auto"/>
              <w:right w:val="single" w:sz="4" w:space="0" w:color="auto"/>
            </w:tcBorders>
            <w:vAlign w:val="center"/>
          </w:tcPr>
          <w:p w14:paraId="580C18B5" w14:textId="77777777" w:rsidR="0091385A" w:rsidRDefault="0091385A">
            <w:pPr>
              <w:topLinePunct/>
              <w:spacing w:line="440" w:lineRule="exact"/>
              <w:jc w:val="center"/>
              <w:rPr>
                <w:rFonts w:ascii="Times New Roman" w:hAnsi="Times New Roman" w:cs="Times New Roman"/>
                <w:sz w:val="22"/>
                <w:szCs w:val="22"/>
              </w:rPr>
            </w:pPr>
          </w:p>
        </w:tc>
      </w:tr>
      <w:tr w:rsidR="0091385A" w14:paraId="1620755E" w14:textId="77777777">
        <w:trPr>
          <w:trHeight w:val="1663"/>
        </w:trPr>
        <w:tc>
          <w:tcPr>
            <w:tcW w:w="1920" w:type="dxa"/>
            <w:tcBorders>
              <w:top w:val="single" w:sz="4" w:space="0" w:color="auto"/>
              <w:left w:val="single" w:sz="4" w:space="0" w:color="auto"/>
              <w:bottom w:val="single" w:sz="4" w:space="0" w:color="auto"/>
              <w:right w:val="single" w:sz="4" w:space="0" w:color="auto"/>
            </w:tcBorders>
            <w:vAlign w:val="center"/>
          </w:tcPr>
          <w:p w14:paraId="6184E6FB" w14:textId="77777777" w:rsidR="0091385A" w:rsidRDefault="00000000">
            <w:pPr>
              <w:topLinePunct/>
              <w:spacing w:line="440" w:lineRule="exact"/>
              <w:jc w:val="center"/>
              <w:rPr>
                <w:rFonts w:ascii="Times New Roman" w:hAnsi="Times New Roman" w:cs="Times New Roman"/>
                <w:sz w:val="22"/>
                <w:szCs w:val="22"/>
              </w:rPr>
            </w:pPr>
            <w:r>
              <w:rPr>
                <w:rFonts w:ascii="Times New Roman" w:hAnsi="Times New Roman" w:cs="Times New Roman"/>
                <w:sz w:val="22"/>
                <w:szCs w:val="22"/>
              </w:rPr>
              <w:t>资产构成情况及投资参股的关联企业情况</w:t>
            </w:r>
          </w:p>
        </w:tc>
        <w:tc>
          <w:tcPr>
            <w:tcW w:w="6700" w:type="dxa"/>
            <w:gridSpan w:val="4"/>
            <w:tcBorders>
              <w:top w:val="single" w:sz="4" w:space="0" w:color="auto"/>
              <w:left w:val="single" w:sz="4" w:space="0" w:color="auto"/>
              <w:bottom w:val="single" w:sz="4" w:space="0" w:color="auto"/>
              <w:right w:val="single" w:sz="4" w:space="0" w:color="auto"/>
            </w:tcBorders>
            <w:vAlign w:val="center"/>
          </w:tcPr>
          <w:p w14:paraId="429E1116" w14:textId="77777777" w:rsidR="0091385A" w:rsidRDefault="0091385A">
            <w:pPr>
              <w:topLinePunct/>
              <w:spacing w:line="440" w:lineRule="exact"/>
              <w:rPr>
                <w:rFonts w:ascii="Times New Roman" w:hAnsi="Times New Roman" w:cs="Times New Roman"/>
                <w:sz w:val="22"/>
                <w:szCs w:val="22"/>
              </w:rPr>
            </w:pPr>
          </w:p>
          <w:p w14:paraId="45025408" w14:textId="77777777" w:rsidR="0091385A" w:rsidRDefault="0091385A">
            <w:pPr>
              <w:topLinePunct/>
              <w:spacing w:line="440" w:lineRule="exact"/>
              <w:jc w:val="center"/>
              <w:rPr>
                <w:rFonts w:ascii="Times New Roman" w:hAnsi="Times New Roman" w:cs="Times New Roman"/>
                <w:sz w:val="22"/>
                <w:szCs w:val="22"/>
              </w:rPr>
            </w:pPr>
          </w:p>
          <w:p w14:paraId="055E84FC" w14:textId="77777777" w:rsidR="0091385A" w:rsidRDefault="0091385A">
            <w:pPr>
              <w:topLinePunct/>
              <w:spacing w:line="440" w:lineRule="exact"/>
              <w:rPr>
                <w:rFonts w:ascii="Times New Roman" w:hAnsi="Times New Roman" w:cs="Times New Roman"/>
                <w:sz w:val="22"/>
                <w:szCs w:val="22"/>
              </w:rPr>
            </w:pPr>
          </w:p>
        </w:tc>
      </w:tr>
      <w:tr w:rsidR="0091385A" w14:paraId="5D813EC6" w14:textId="77777777">
        <w:trPr>
          <w:trHeight w:val="710"/>
        </w:trPr>
        <w:tc>
          <w:tcPr>
            <w:tcW w:w="1920" w:type="dxa"/>
            <w:tcBorders>
              <w:top w:val="single" w:sz="4" w:space="0" w:color="auto"/>
              <w:left w:val="single" w:sz="4" w:space="0" w:color="auto"/>
              <w:bottom w:val="single" w:sz="4" w:space="0" w:color="auto"/>
              <w:right w:val="single" w:sz="4" w:space="0" w:color="auto"/>
            </w:tcBorders>
            <w:vAlign w:val="center"/>
          </w:tcPr>
          <w:p w14:paraId="76434500" w14:textId="77777777" w:rsidR="0091385A" w:rsidRDefault="00000000">
            <w:pPr>
              <w:topLinePunct/>
              <w:spacing w:line="440" w:lineRule="exact"/>
              <w:jc w:val="center"/>
              <w:rPr>
                <w:rFonts w:ascii="Times New Roman" w:hAnsi="Times New Roman" w:cs="Times New Roman"/>
                <w:sz w:val="22"/>
                <w:szCs w:val="22"/>
              </w:rPr>
            </w:pPr>
            <w:r>
              <w:rPr>
                <w:rFonts w:ascii="Times New Roman" w:hAnsi="Times New Roman" w:cs="Times New Roman"/>
                <w:sz w:val="22"/>
                <w:szCs w:val="22"/>
              </w:rPr>
              <w:t>备注</w:t>
            </w:r>
          </w:p>
        </w:tc>
        <w:tc>
          <w:tcPr>
            <w:tcW w:w="6700" w:type="dxa"/>
            <w:gridSpan w:val="4"/>
            <w:tcBorders>
              <w:top w:val="single" w:sz="4" w:space="0" w:color="auto"/>
              <w:left w:val="single" w:sz="4" w:space="0" w:color="auto"/>
              <w:bottom w:val="single" w:sz="4" w:space="0" w:color="auto"/>
              <w:right w:val="single" w:sz="4" w:space="0" w:color="auto"/>
            </w:tcBorders>
            <w:vAlign w:val="center"/>
          </w:tcPr>
          <w:p w14:paraId="0DBB1780" w14:textId="77777777" w:rsidR="0091385A" w:rsidRDefault="0091385A">
            <w:pPr>
              <w:topLinePunct/>
              <w:spacing w:line="440" w:lineRule="exact"/>
              <w:jc w:val="center"/>
              <w:rPr>
                <w:rFonts w:ascii="Times New Roman" w:hAnsi="Times New Roman" w:cs="Times New Roman"/>
                <w:sz w:val="22"/>
                <w:szCs w:val="22"/>
              </w:rPr>
            </w:pPr>
          </w:p>
        </w:tc>
      </w:tr>
    </w:tbl>
    <w:p w14:paraId="42521163" w14:textId="77777777" w:rsidR="0091385A" w:rsidRDefault="00000000">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eastAsia="黑体" w:hAnsi="Times New Roman" w:cs="Times New Roman"/>
          <w:szCs w:val="21"/>
        </w:rPr>
        <w:t>注：</w:t>
      </w:r>
    </w:p>
    <w:p w14:paraId="6171EC89" w14:textId="77777777" w:rsidR="0091385A" w:rsidRDefault="00000000">
      <w:pPr>
        <w:widowControl/>
        <w:autoSpaceDE w:val="0"/>
        <w:autoSpaceDN w:val="0"/>
        <w:spacing w:line="360" w:lineRule="atLeast"/>
        <w:ind w:leftChars="200" w:left="420"/>
        <w:textAlignment w:val="bottom"/>
        <w:rPr>
          <w:rFonts w:ascii="Times New Roman" w:eastAsia="黑体" w:hAnsi="Times New Roman" w:cs="Times New Roman"/>
          <w:szCs w:val="21"/>
        </w:rPr>
      </w:pPr>
      <w:r>
        <w:rPr>
          <w:rFonts w:ascii="Times New Roman" w:eastAsia="黑体" w:hAnsi="Times New Roman" w:cs="Times New Roman"/>
          <w:szCs w:val="21"/>
        </w:rPr>
        <w:t>在本表后应附企业法人营业执照、资质证书</w:t>
      </w:r>
      <w:r>
        <w:rPr>
          <w:rFonts w:ascii="Times New Roman" w:eastAsia="黑体" w:hAnsi="Times New Roman" w:cs="Times New Roman" w:hint="eastAsia"/>
          <w:szCs w:val="21"/>
        </w:rPr>
        <w:t>（如有）</w:t>
      </w:r>
      <w:r>
        <w:rPr>
          <w:rFonts w:ascii="Times New Roman" w:eastAsia="黑体" w:hAnsi="Times New Roman" w:cs="Times New Roman"/>
          <w:szCs w:val="21"/>
        </w:rPr>
        <w:t>及资格审查要求的其他证件复印件。</w:t>
      </w:r>
    </w:p>
    <w:p w14:paraId="6A8C4159" w14:textId="77777777" w:rsidR="0091385A" w:rsidRDefault="0091385A">
      <w:pPr>
        <w:widowControl/>
        <w:autoSpaceDE w:val="0"/>
        <w:autoSpaceDN w:val="0"/>
        <w:spacing w:line="360" w:lineRule="atLeast"/>
        <w:ind w:leftChars="200" w:left="420"/>
        <w:textAlignment w:val="bottom"/>
        <w:rPr>
          <w:rFonts w:ascii="Times New Roman" w:eastAsia="黑体" w:hAnsi="Times New Roman" w:cs="Times New Roman"/>
          <w:szCs w:val="21"/>
        </w:rPr>
      </w:pPr>
    </w:p>
    <w:p w14:paraId="21B3DDA8" w14:textId="77777777" w:rsidR="0091385A" w:rsidRDefault="00000000">
      <w:pPr>
        <w:widowControl/>
        <w:rPr>
          <w:rFonts w:ascii="Times New Roman" w:eastAsia="黑体" w:hAnsi="Times New Roman" w:cs="Times New Roman"/>
          <w:szCs w:val="21"/>
        </w:rPr>
      </w:pPr>
      <w:r>
        <w:rPr>
          <w:rFonts w:ascii="Times New Roman" w:eastAsia="黑体" w:hAnsi="Times New Roman" w:cs="Times New Roman"/>
          <w:szCs w:val="21"/>
        </w:rPr>
        <w:br w:type="page"/>
      </w:r>
    </w:p>
    <w:p w14:paraId="0C4B4635" w14:textId="77777777" w:rsidR="0091385A" w:rsidRDefault="00000000">
      <w:pPr>
        <w:pStyle w:val="a6"/>
        <w:spacing w:line="240" w:lineRule="atLeast"/>
        <w:ind w:leftChars="0" w:left="1" w:rightChars="40" w:right="84"/>
        <w:jc w:val="center"/>
        <w:outlineLvl w:val="0"/>
        <w:rPr>
          <w:rFonts w:ascii="宋体" w:hAnsi="宋体"/>
          <w:b/>
          <w:bCs/>
          <w:sz w:val="28"/>
          <w:szCs w:val="28"/>
        </w:rPr>
      </w:pPr>
      <w:bookmarkStart w:id="266" w:name="_Toc3696"/>
      <w:bookmarkStart w:id="267" w:name="_Toc1102_WPSOffice_Level1"/>
      <w:bookmarkStart w:id="268" w:name="_Toc14539"/>
      <w:bookmarkStart w:id="269" w:name="_Toc5072_WPSOffice_Level1"/>
      <w:bookmarkStart w:id="270" w:name="_Toc3772_WPSOffice_Level1"/>
      <w:bookmarkStart w:id="271" w:name="_Toc20943_WPSOffice_Level1"/>
      <w:bookmarkStart w:id="272" w:name="_Toc19004_WPSOffice_Level1"/>
      <w:bookmarkStart w:id="273" w:name="_Toc18547_WPSOffice_Level1"/>
      <w:r>
        <w:rPr>
          <w:rFonts w:ascii="宋体" w:hAnsi="宋体" w:hint="eastAsia"/>
          <w:b/>
          <w:bCs/>
          <w:sz w:val="28"/>
          <w:szCs w:val="28"/>
        </w:rPr>
        <w:lastRenderedPageBreak/>
        <w:t>五、业绩情况</w:t>
      </w:r>
      <w:bookmarkEnd w:id="266"/>
      <w:bookmarkEnd w:id="267"/>
      <w:bookmarkEnd w:id="268"/>
      <w:bookmarkEnd w:id="269"/>
      <w:bookmarkEnd w:id="270"/>
      <w:bookmarkEnd w:id="271"/>
      <w:bookmarkEnd w:id="272"/>
      <w:bookmarkEnd w:id="273"/>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6258"/>
      </w:tblGrid>
      <w:tr w:rsidR="0091385A" w14:paraId="096498CD" w14:textId="77777777">
        <w:trPr>
          <w:trHeight w:val="670"/>
          <w:jc w:val="center"/>
        </w:trPr>
        <w:tc>
          <w:tcPr>
            <w:tcW w:w="2270" w:type="dxa"/>
            <w:vAlign w:val="center"/>
          </w:tcPr>
          <w:p w14:paraId="3ED1205E" w14:textId="77777777" w:rsidR="0091385A" w:rsidRDefault="00000000">
            <w:pPr>
              <w:topLinePunct/>
              <w:jc w:val="center"/>
              <w:rPr>
                <w:rFonts w:ascii="Times New Roman" w:hAnsi="Times New Roman" w:cs="Times New Roman"/>
                <w:sz w:val="22"/>
                <w:szCs w:val="22"/>
              </w:rPr>
            </w:pPr>
            <w:r>
              <w:rPr>
                <w:rFonts w:ascii="Times New Roman" w:hAnsi="Times New Roman" w:cs="Times New Roman"/>
                <w:sz w:val="22"/>
                <w:szCs w:val="22"/>
              </w:rPr>
              <w:t>项目名称</w:t>
            </w:r>
          </w:p>
        </w:tc>
        <w:tc>
          <w:tcPr>
            <w:tcW w:w="6258" w:type="dxa"/>
          </w:tcPr>
          <w:p w14:paraId="77D38A11" w14:textId="77777777" w:rsidR="0091385A" w:rsidRDefault="0091385A">
            <w:pPr>
              <w:topLinePunct/>
              <w:spacing w:line="440" w:lineRule="exact"/>
              <w:rPr>
                <w:rFonts w:ascii="Times New Roman" w:hAnsi="Times New Roman" w:cs="Times New Roman"/>
                <w:sz w:val="22"/>
                <w:szCs w:val="22"/>
              </w:rPr>
            </w:pPr>
          </w:p>
        </w:tc>
      </w:tr>
      <w:tr w:rsidR="0091385A" w14:paraId="2BBF9B24" w14:textId="77777777">
        <w:trPr>
          <w:trHeight w:val="606"/>
          <w:jc w:val="center"/>
        </w:trPr>
        <w:tc>
          <w:tcPr>
            <w:tcW w:w="2270" w:type="dxa"/>
            <w:vAlign w:val="center"/>
          </w:tcPr>
          <w:p w14:paraId="7346B63A" w14:textId="77777777" w:rsidR="0091385A" w:rsidRDefault="00000000">
            <w:pPr>
              <w:topLinePunct/>
              <w:jc w:val="center"/>
              <w:rPr>
                <w:rFonts w:ascii="Times New Roman" w:hAnsi="Times New Roman" w:cs="Times New Roman"/>
                <w:sz w:val="22"/>
                <w:szCs w:val="22"/>
              </w:rPr>
            </w:pPr>
            <w:r>
              <w:rPr>
                <w:rFonts w:ascii="Times New Roman" w:hAnsi="Times New Roman" w:cs="Times New Roman"/>
                <w:sz w:val="22"/>
                <w:szCs w:val="22"/>
              </w:rPr>
              <w:t>项目所在地</w:t>
            </w:r>
          </w:p>
        </w:tc>
        <w:tc>
          <w:tcPr>
            <w:tcW w:w="6258" w:type="dxa"/>
          </w:tcPr>
          <w:p w14:paraId="7AC9D364" w14:textId="77777777" w:rsidR="0091385A" w:rsidRDefault="0091385A">
            <w:pPr>
              <w:topLinePunct/>
              <w:spacing w:line="440" w:lineRule="exact"/>
              <w:rPr>
                <w:rFonts w:ascii="Times New Roman" w:hAnsi="Times New Roman" w:cs="Times New Roman"/>
                <w:sz w:val="22"/>
                <w:szCs w:val="22"/>
              </w:rPr>
            </w:pPr>
          </w:p>
        </w:tc>
      </w:tr>
      <w:tr w:rsidR="0091385A" w14:paraId="0EA90097" w14:textId="77777777">
        <w:trPr>
          <w:trHeight w:val="614"/>
          <w:jc w:val="center"/>
        </w:trPr>
        <w:tc>
          <w:tcPr>
            <w:tcW w:w="2270" w:type="dxa"/>
            <w:vAlign w:val="center"/>
          </w:tcPr>
          <w:p w14:paraId="70AF78A3" w14:textId="77777777" w:rsidR="0091385A" w:rsidRDefault="00000000">
            <w:pPr>
              <w:topLinePunct/>
              <w:jc w:val="center"/>
              <w:rPr>
                <w:rFonts w:ascii="Times New Roman" w:hAnsi="Times New Roman" w:cs="Times New Roman"/>
                <w:sz w:val="22"/>
                <w:szCs w:val="22"/>
              </w:rPr>
            </w:pPr>
            <w:r>
              <w:rPr>
                <w:rFonts w:ascii="Times New Roman" w:hAnsi="Times New Roman" w:cs="Times New Roman" w:hint="eastAsia"/>
                <w:sz w:val="22"/>
                <w:szCs w:val="22"/>
              </w:rPr>
              <w:t>业主</w:t>
            </w:r>
            <w:r>
              <w:rPr>
                <w:rFonts w:ascii="Times New Roman" w:hAnsi="Times New Roman" w:cs="Times New Roman"/>
                <w:sz w:val="22"/>
                <w:szCs w:val="22"/>
              </w:rPr>
              <w:t>名称</w:t>
            </w:r>
          </w:p>
        </w:tc>
        <w:tc>
          <w:tcPr>
            <w:tcW w:w="6258" w:type="dxa"/>
          </w:tcPr>
          <w:p w14:paraId="16B3E6C6" w14:textId="77777777" w:rsidR="0091385A" w:rsidRDefault="0091385A">
            <w:pPr>
              <w:topLinePunct/>
              <w:spacing w:line="440" w:lineRule="exact"/>
              <w:rPr>
                <w:rFonts w:ascii="Times New Roman" w:hAnsi="Times New Roman" w:cs="Times New Roman"/>
                <w:sz w:val="22"/>
                <w:szCs w:val="22"/>
              </w:rPr>
            </w:pPr>
          </w:p>
        </w:tc>
      </w:tr>
      <w:tr w:rsidR="0091385A" w14:paraId="71FB5289" w14:textId="77777777">
        <w:trPr>
          <w:trHeight w:val="608"/>
          <w:jc w:val="center"/>
        </w:trPr>
        <w:tc>
          <w:tcPr>
            <w:tcW w:w="2270" w:type="dxa"/>
            <w:vAlign w:val="center"/>
          </w:tcPr>
          <w:p w14:paraId="04885F5A" w14:textId="77777777" w:rsidR="0091385A" w:rsidRDefault="00000000">
            <w:pPr>
              <w:topLinePunct/>
              <w:jc w:val="center"/>
              <w:rPr>
                <w:rFonts w:ascii="Times New Roman" w:hAnsi="Times New Roman" w:cs="Times New Roman"/>
                <w:sz w:val="22"/>
                <w:szCs w:val="22"/>
              </w:rPr>
            </w:pPr>
            <w:r>
              <w:rPr>
                <w:rFonts w:ascii="Times New Roman" w:hAnsi="Times New Roman" w:cs="Times New Roman" w:hint="eastAsia"/>
                <w:sz w:val="22"/>
                <w:szCs w:val="22"/>
              </w:rPr>
              <w:t>业主</w:t>
            </w:r>
            <w:r>
              <w:rPr>
                <w:rFonts w:ascii="Times New Roman" w:hAnsi="Times New Roman" w:cs="Times New Roman"/>
                <w:sz w:val="22"/>
                <w:szCs w:val="22"/>
              </w:rPr>
              <w:t>地址</w:t>
            </w:r>
          </w:p>
        </w:tc>
        <w:tc>
          <w:tcPr>
            <w:tcW w:w="6258" w:type="dxa"/>
          </w:tcPr>
          <w:p w14:paraId="7EBE9F89" w14:textId="77777777" w:rsidR="0091385A" w:rsidRDefault="0091385A">
            <w:pPr>
              <w:topLinePunct/>
              <w:spacing w:line="440" w:lineRule="exact"/>
              <w:rPr>
                <w:rFonts w:ascii="Times New Roman" w:hAnsi="Times New Roman" w:cs="Times New Roman"/>
                <w:sz w:val="22"/>
                <w:szCs w:val="22"/>
              </w:rPr>
            </w:pPr>
          </w:p>
        </w:tc>
      </w:tr>
      <w:tr w:rsidR="0091385A" w14:paraId="2701BED1" w14:textId="77777777">
        <w:trPr>
          <w:trHeight w:val="616"/>
          <w:jc w:val="center"/>
        </w:trPr>
        <w:tc>
          <w:tcPr>
            <w:tcW w:w="2270" w:type="dxa"/>
            <w:vAlign w:val="center"/>
          </w:tcPr>
          <w:p w14:paraId="519A5711" w14:textId="77777777" w:rsidR="0091385A" w:rsidRDefault="00000000">
            <w:pPr>
              <w:topLinePunct/>
              <w:jc w:val="center"/>
              <w:rPr>
                <w:rFonts w:ascii="Times New Roman" w:hAnsi="Times New Roman" w:cs="Times New Roman"/>
                <w:sz w:val="22"/>
                <w:szCs w:val="22"/>
              </w:rPr>
            </w:pPr>
            <w:r>
              <w:rPr>
                <w:rFonts w:ascii="Times New Roman" w:hAnsi="Times New Roman" w:cs="Times New Roman" w:hint="eastAsia"/>
                <w:sz w:val="22"/>
                <w:szCs w:val="22"/>
              </w:rPr>
              <w:t>业主</w:t>
            </w:r>
            <w:r>
              <w:rPr>
                <w:rFonts w:ascii="Times New Roman" w:hAnsi="Times New Roman" w:cs="Times New Roman"/>
                <w:sz w:val="22"/>
                <w:szCs w:val="22"/>
              </w:rPr>
              <w:t>电话</w:t>
            </w:r>
          </w:p>
        </w:tc>
        <w:tc>
          <w:tcPr>
            <w:tcW w:w="6258" w:type="dxa"/>
          </w:tcPr>
          <w:p w14:paraId="290B0669" w14:textId="77777777" w:rsidR="0091385A" w:rsidRDefault="0091385A">
            <w:pPr>
              <w:topLinePunct/>
              <w:spacing w:line="440" w:lineRule="exact"/>
              <w:rPr>
                <w:rFonts w:ascii="Times New Roman" w:hAnsi="Times New Roman" w:cs="Times New Roman"/>
                <w:sz w:val="22"/>
                <w:szCs w:val="22"/>
              </w:rPr>
            </w:pPr>
          </w:p>
        </w:tc>
      </w:tr>
      <w:tr w:rsidR="0091385A" w14:paraId="6F755187" w14:textId="77777777">
        <w:trPr>
          <w:trHeight w:val="610"/>
          <w:jc w:val="center"/>
        </w:trPr>
        <w:tc>
          <w:tcPr>
            <w:tcW w:w="2270" w:type="dxa"/>
            <w:vAlign w:val="center"/>
          </w:tcPr>
          <w:p w14:paraId="09021525" w14:textId="77777777" w:rsidR="0091385A" w:rsidRDefault="00000000">
            <w:pPr>
              <w:topLinePunct/>
              <w:jc w:val="center"/>
              <w:rPr>
                <w:rFonts w:ascii="Times New Roman" w:hAnsi="Times New Roman" w:cs="Times New Roman"/>
                <w:sz w:val="22"/>
                <w:szCs w:val="22"/>
              </w:rPr>
            </w:pPr>
            <w:r>
              <w:rPr>
                <w:rFonts w:ascii="Times New Roman" w:hAnsi="Times New Roman" w:cs="Times New Roman"/>
                <w:sz w:val="22"/>
                <w:szCs w:val="22"/>
              </w:rPr>
              <w:t>合同价格</w:t>
            </w:r>
          </w:p>
        </w:tc>
        <w:tc>
          <w:tcPr>
            <w:tcW w:w="6258" w:type="dxa"/>
          </w:tcPr>
          <w:p w14:paraId="2FF1EF47" w14:textId="77777777" w:rsidR="0091385A" w:rsidRDefault="0091385A">
            <w:pPr>
              <w:topLinePunct/>
              <w:spacing w:line="440" w:lineRule="exact"/>
              <w:rPr>
                <w:rFonts w:ascii="Times New Roman" w:hAnsi="Times New Roman" w:cs="Times New Roman"/>
                <w:sz w:val="22"/>
                <w:szCs w:val="22"/>
              </w:rPr>
            </w:pPr>
          </w:p>
        </w:tc>
      </w:tr>
      <w:tr w:rsidR="0091385A" w14:paraId="5F95E0F1" w14:textId="77777777">
        <w:trPr>
          <w:trHeight w:val="604"/>
          <w:jc w:val="center"/>
        </w:trPr>
        <w:tc>
          <w:tcPr>
            <w:tcW w:w="2270" w:type="dxa"/>
            <w:vAlign w:val="center"/>
          </w:tcPr>
          <w:p w14:paraId="02C5A6FA" w14:textId="77777777" w:rsidR="0091385A" w:rsidRDefault="00000000">
            <w:pPr>
              <w:topLinePunct/>
              <w:jc w:val="center"/>
              <w:rPr>
                <w:rFonts w:ascii="Times New Roman" w:hAnsi="Times New Roman" w:cs="Times New Roman"/>
                <w:sz w:val="22"/>
                <w:szCs w:val="22"/>
              </w:rPr>
            </w:pPr>
            <w:r>
              <w:rPr>
                <w:rFonts w:ascii="Times New Roman" w:hAnsi="Times New Roman" w:cs="Times New Roman"/>
                <w:sz w:val="22"/>
                <w:szCs w:val="22"/>
              </w:rPr>
              <w:t>开工日期</w:t>
            </w:r>
          </w:p>
        </w:tc>
        <w:tc>
          <w:tcPr>
            <w:tcW w:w="6258" w:type="dxa"/>
          </w:tcPr>
          <w:p w14:paraId="73A36CE7" w14:textId="77777777" w:rsidR="0091385A" w:rsidRDefault="0091385A">
            <w:pPr>
              <w:topLinePunct/>
              <w:spacing w:line="440" w:lineRule="exact"/>
              <w:rPr>
                <w:rFonts w:ascii="Times New Roman" w:hAnsi="Times New Roman" w:cs="Times New Roman"/>
                <w:sz w:val="22"/>
                <w:szCs w:val="22"/>
              </w:rPr>
            </w:pPr>
          </w:p>
        </w:tc>
      </w:tr>
      <w:tr w:rsidR="0091385A" w14:paraId="5AE79EFB" w14:textId="77777777">
        <w:trPr>
          <w:trHeight w:val="627"/>
          <w:jc w:val="center"/>
        </w:trPr>
        <w:tc>
          <w:tcPr>
            <w:tcW w:w="2270" w:type="dxa"/>
            <w:vAlign w:val="center"/>
          </w:tcPr>
          <w:p w14:paraId="13E3543F" w14:textId="77777777" w:rsidR="0091385A" w:rsidRDefault="00000000">
            <w:pPr>
              <w:topLinePunct/>
              <w:jc w:val="center"/>
              <w:rPr>
                <w:rFonts w:ascii="Times New Roman" w:hAnsi="Times New Roman" w:cs="Times New Roman"/>
                <w:sz w:val="22"/>
                <w:szCs w:val="22"/>
              </w:rPr>
            </w:pPr>
            <w:r>
              <w:rPr>
                <w:rFonts w:ascii="Times New Roman" w:hAnsi="Times New Roman" w:cs="Times New Roman" w:hint="eastAsia"/>
                <w:sz w:val="22"/>
                <w:szCs w:val="22"/>
              </w:rPr>
              <w:t>完成</w:t>
            </w:r>
            <w:r>
              <w:rPr>
                <w:rFonts w:ascii="Times New Roman" w:hAnsi="Times New Roman" w:cs="Times New Roman"/>
                <w:sz w:val="22"/>
                <w:szCs w:val="22"/>
              </w:rPr>
              <w:t>日期</w:t>
            </w:r>
          </w:p>
        </w:tc>
        <w:tc>
          <w:tcPr>
            <w:tcW w:w="6258" w:type="dxa"/>
          </w:tcPr>
          <w:p w14:paraId="1323AE6F" w14:textId="77777777" w:rsidR="0091385A" w:rsidRDefault="0091385A">
            <w:pPr>
              <w:topLinePunct/>
              <w:spacing w:line="440" w:lineRule="exact"/>
              <w:rPr>
                <w:rFonts w:ascii="Times New Roman" w:hAnsi="Times New Roman" w:cs="Times New Roman"/>
                <w:sz w:val="22"/>
                <w:szCs w:val="22"/>
              </w:rPr>
            </w:pPr>
          </w:p>
        </w:tc>
      </w:tr>
      <w:tr w:rsidR="0091385A" w14:paraId="24325284" w14:textId="77777777">
        <w:trPr>
          <w:trHeight w:val="607"/>
          <w:jc w:val="center"/>
        </w:trPr>
        <w:tc>
          <w:tcPr>
            <w:tcW w:w="2270" w:type="dxa"/>
            <w:vAlign w:val="center"/>
          </w:tcPr>
          <w:p w14:paraId="02CAE80B" w14:textId="77777777" w:rsidR="0091385A" w:rsidRDefault="00000000">
            <w:pPr>
              <w:topLinePunct/>
              <w:jc w:val="center"/>
              <w:rPr>
                <w:rFonts w:ascii="Times New Roman" w:hAnsi="Times New Roman" w:cs="Times New Roman"/>
                <w:sz w:val="22"/>
                <w:szCs w:val="22"/>
              </w:rPr>
            </w:pPr>
            <w:r>
              <w:rPr>
                <w:rFonts w:ascii="Times New Roman" w:hAnsi="Times New Roman" w:cs="Times New Roman"/>
                <w:sz w:val="22"/>
                <w:szCs w:val="22"/>
              </w:rPr>
              <w:t>承担的工作</w:t>
            </w:r>
          </w:p>
        </w:tc>
        <w:tc>
          <w:tcPr>
            <w:tcW w:w="6258" w:type="dxa"/>
          </w:tcPr>
          <w:p w14:paraId="3D348DD7" w14:textId="77777777" w:rsidR="0091385A" w:rsidRDefault="0091385A">
            <w:pPr>
              <w:topLinePunct/>
              <w:spacing w:line="440" w:lineRule="exact"/>
              <w:rPr>
                <w:rFonts w:ascii="Times New Roman" w:hAnsi="Times New Roman" w:cs="Times New Roman"/>
                <w:sz w:val="22"/>
                <w:szCs w:val="22"/>
              </w:rPr>
            </w:pPr>
          </w:p>
        </w:tc>
      </w:tr>
      <w:tr w:rsidR="0091385A" w14:paraId="7EB8633C" w14:textId="77777777">
        <w:trPr>
          <w:trHeight w:val="609"/>
          <w:jc w:val="center"/>
        </w:trPr>
        <w:tc>
          <w:tcPr>
            <w:tcW w:w="2270" w:type="dxa"/>
            <w:vAlign w:val="center"/>
          </w:tcPr>
          <w:p w14:paraId="39946187" w14:textId="77777777" w:rsidR="0091385A" w:rsidRDefault="00000000">
            <w:pPr>
              <w:topLinePunct/>
              <w:jc w:val="center"/>
              <w:rPr>
                <w:rFonts w:ascii="Times New Roman" w:hAnsi="Times New Roman" w:cs="Times New Roman"/>
                <w:sz w:val="22"/>
                <w:szCs w:val="22"/>
              </w:rPr>
            </w:pPr>
            <w:r>
              <w:rPr>
                <w:rFonts w:ascii="Times New Roman" w:hAnsi="Times New Roman" w:cs="Times New Roman"/>
                <w:sz w:val="22"/>
                <w:szCs w:val="22"/>
              </w:rPr>
              <w:t>项目</w:t>
            </w:r>
            <w:r>
              <w:rPr>
                <w:rFonts w:ascii="Times New Roman" w:hAnsi="Times New Roman" w:cs="Times New Roman" w:hint="eastAsia"/>
                <w:sz w:val="22"/>
                <w:szCs w:val="22"/>
              </w:rPr>
              <w:t>负责人</w:t>
            </w:r>
          </w:p>
        </w:tc>
        <w:tc>
          <w:tcPr>
            <w:tcW w:w="6258" w:type="dxa"/>
          </w:tcPr>
          <w:p w14:paraId="0C6E4E24" w14:textId="77777777" w:rsidR="0091385A" w:rsidRDefault="0091385A">
            <w:pPr>
              <w:topLinePunct/>
              <w:spacing w:line="440" w:lineRule="exact"/>
              <w:rPr>
                <w:rFonts w:ascii="Times New Roman" w:hAnsi="Times New Roman" w:cs="Times New Roman"/>
                <w:sz w:val="22"/>
                <w:szCs w:val="22"/>
              </w:rPr>
            </w:pPr>
          </w:p>
        </w:tc>
      </w:tr>
      <w:tr w:rsidR="0091385A" w14:paraId="3B2FE5A1" w14:textId="77777777">
        <w:trPr>
          <w:trHeight w:val="613"/>
          <w:jc w:val="center"/>
        </w:trPr>
        <w:tc>
          <w:tcPr>
            <w:tcW w:w="2270" w:type="dxa"/>
            <w:vAlign w:val="center"/>
          </w:tcPr>
          <w:p w14:paraId="02C402CA" w14:textId="77777777" w:rsidR="0091385A" w:rsidRDefault="00000000">
            <w:pPr>
              <w:topLinePunct/>
              <w:jc w:val="center"/>
              <w:rPr>
                <w:rFonts w:ascii="Times New Roman" w:hAnsi="Times New Roman" w:cs="Times New Roman"/>
                <w:sz w:val="22"/>
                <w:szCs w:val="22"/>
              </w:rPr>
            </w:pPr>
            <w:r>
              <w:rPr>
                <w:rFonts w:ascii="Times New Roman" w:hAnsi="Times New Roman" w:cs="Times New Roman"/>
                <w:sz w:val="22"/>
                <w:szCs w:val="22"/>
              </w:rPr>
              <w:t>项目描述</w:t>
            </w:r>
          </w:p>
        </w:tc>
        <w:tc>
          <w:tcPr>
            <w:tcW w:w="6258" w:type="dxa"/>
          </w:tcPr>
          <w:p w14:paraId="34ABBAF4" w14:textId="77777777" w:rsidR="0091385A" w:rsidRDefault="0091385A">
            <w:pPr>
              <w:topLinePunct/>
              <w:spacing w:line="440" w:lineRule="exact"/>
              <w:rPr>
                <w:rFonts w:ascii="Times New Roman" w:hAnsi="Times New Roman" w:cs="Times New Roman"/>
                <w:sz w:val="22"/>
                <w:szCs w:val="22"/>
              </w:rPr>
            </w:pPr>
          </w:p>
        </w:tc>
      </w:tr>
      <w:tr w:rsidR="0091385A" w14:paraId="2943B098" w14:textId="77777777">
        <w:trPr>
          <w:trHeight w:val="604"/>
          <w:jc w:val="center"/>
        </w:trPr>
        <w:tc>
          <w:tcPr>
            <w:tcW w:w="2270" w:type="dxa"/>
            <w:vAlign w:val="center"/>
          </w:tcPr>
          <w:p w14:paraId="37892ACE" w14:textId="77777777" w:rsidR="0091385A" w:rsidRDefault="00000000">
            <w:pPr>
              <w:topLinePunct/>
              <w:jc w:val="center"/>
              <w:rPr>
                <w:rFonts w:ascii="Times New Roman" w:hAnsi="Times New Roman" w:cs="Times New Roman"/>
                <w:sz w:val="22"/>
                <w:szCs w:val="22"/>
              </w:rPr>
            </w:pPr>
            <w:r>
              <w:rPr>
                <w:rFonts w:ascii="Times New Roman" w:hAnsi="Times New Roman" w:cs="Times New Roman"/>
                <w:sz w:val="22"/>
                <w:szCs w:val="22"/>
              </w:rPr>
              <w:t>备注</w:t>
            </w:r>
          </w:p>
        </w:tc>
        <w:tc>
          <w:tcPr>
            <w:tcW w:w="6258" w:type="dxa"/>
          </w:tcPr>
          <w:p w14:paraId="243BE818" w14:textId="77777777" w:rsidR="0091385A" w:rsidRDefault="0091385A">
            <w:pPr>
              <w:topLinePunct/>
              <w:spacing w:line="440" w:lineRule="exact"/>
              <w:rPr>
                <w:rFonts w:ascii="Times New Roman" w:hAnsi="Times New Roman" w:cs="Times New Roman"/>
                <w:sz w:val="22"/>
                <w:szCs w:val="22"/>
              </w:rPr>
            </w:pPr>
          </w:p>
        </w:tc>
      </w:tr>
    </w:tbl>
    <w:p w14:paraId="24DA82D3" w14:textId="77777777" w:rsidR="0091385A" w:rsidRDefault="00000000">
      <w:pPr>
        <w:widowControl/>
        <w:autoSpaceDE w:val="0"/>
        <w:autoSpaceDN w:val="0"/>
        <w:spacing w:line="360" w:lineRule="atLeast"/>
        <w:ind w:left="418" w:hangingChars="209" w:hanging="418"/>
        <w:textAlignment w:val="bottom"/>
        <w:rPr>
          <w:rFonts w:ascii="Times New Roman" w:eastAsia="黑体" w:hAnsi="Times New Roman" w:cs="Times New Roman"/>
          <w:szCs w:val="21"/>
        </w:rPr>
      </w:pPr>
      <w:r>
        <w:rPr>
          <w:rFonts w:ascii="Times New Roman" w:eastAsia="黑体" w:hAnsi="Times New Roman" w:cs="Times New Roman"/>
          <w:sz w:val="20"/>
          <w:szCs w:val="20"/>
        </w:rPr>
        <w:t>注：</w:t>
      </w:r>
    </w:p>
    <w:p w14:paraId="6DD996B1" w14:textId="77777777" w:rsidR="0091385A" w:rsidRDefault="00000000">
      <w:pPr>
        <w:widowControl/>
        <w:autoSpaceDE w:val="0"/>
        <w:autoSpaceDN w:val="0"/>
        <w:spacing w:line="360" w:lineRule="atLeast"/>
        <w:ind w:leftChars="200" w:left="420"/>
        <w:textAlignment w:val="bottom"/>
        <w:rPr>
          <w:rFonts w:ascii="Times New Roman" w:eastAsia="黑体" w:hAnsi="Times New Roman" w:cs="Times New Roman"/>
          <w:szCs w:val="21"/>
        </w:rPr>
      </w:pPr>
      <w:r>
        <w:rPr>
          <w:rFonts w:ascii="Times New Roman" w:eastAsia="黑体" w:hAnsi="Times New Roman" w:cs="Times New Roman" w:hint="eastAsia"/>
          <w:szCs w:val="21"/>
        </w:rPr>
        <w:t>1</w:t>
      </w:r>
      <w:r>
        <w:rPr>
          <w:rFonts w:ascii="Times New Roman" w:eastAsia="黑体" w:hAnsi="Times New Roman" w:cs="Times New Roman" w:hint="eastAsia"/>
          <w:szCs w:val="21"/>
        </w:rPr>
        <w:t>、</w:t>
      </w:r>
      <w:r>
        <w:rPr>
          <w:rFonts w:ascii="Times New Roman" w:eastAsia="黑体" w:hAnsi="Times New Roman" w:cs="Times New Roman"/>
          <w:szCs w:val="21"/>
        </w:rPr>
        <w:t>每张表格只填写一个项目，并标明序号。</w:t>
      </w:r>
    </w:p>
    <w:p w14:paraId="4F76ED6D" w14:textId="77777777" w:rsidR="0091385A" w:rsidRDefault="00000000">
      <w:pPr>
        <w:widowControl/>
        <w:autoSpaceDE w:val="0"/>
        <w:autoSpaceDN w:val="0"/>
        <w:spacing w:line="360" w:lineRule="atLeast"/>
        <w:ind w:leftChars="200" w:left="420"/>
        <w:textAlignment w:val="bottom"/>
        <w:rPr>
          <w:rFonts w:ascii="Times New Roman" w:eastAsia="黑体" w:hAnsi="Times New Roman" w:cs="Times New Roman"/>
          <w:szCs w:val="21"/>
        </w:rPr>
      </w:pPr>
      <w:r>
        <w:rPr>
          <w:rFonts w:ascii="Times New Roman" w:eastAsia="黑体" w:hAnsi="Times New Roman" w:cs="Times New Roman" w:hint="eastAsia"/>
          <w:szCs w:val="21"/>
        </w:rPr>
        <w:t>2</w:t>
      </w:r>
      <w:r>
        <w:rPr>
          <w:rFonts w:ascii="Times New Roman" w:eastAsia="黑体" w:hAnsi="Times New Roman" w:cs="Times New Roman" w:hint="eastAsia"/>
          <w:szCs w:val="21"/>
        </w:rPr>
        <w:t>、业绩证明材料要求：</w:t>
      </w:r>
      <w:r>
        <w:rPr>
          <w:rFonts w:ascii="Times New Roman" w:eastAsia="黑体" w:hAnsi="Times New Roman" w:cs="Times New Roman" w:hint="eastAsia"/>
          <w:szCs w:val="21"/>
        </w:rPr>
        <w:t xml:space="preserve"> </w:t>
      </w:r>
      <w:r>
        <w:rPr>
          <w:rFonts w:ascii="Times New Roman" w:eastAsia="黑体" w:hAnsi="Times New Roman" w:cs="Times New Roman" w:hint="eastAsia"/>
          <w:szCs w:val="21"/>
          <w:u w:val="single"/>
        </w:rPr>
        <w:t>提供合同扫描件或其他证明材料为准，时间以合同签订时间为准，资格审查业绩与评分业绩不重复。</w:t>
      </w:r>
    </w:p>
    <w:p w14:paraId="207F4272" w14:textId="77777777" w:rsidR="0091385A" w:rsidRDefault="00000000">
      <w:pPr>
        <w:widowControl/>
        <w:autoSpaceDE w:val="0"/>
        <w:autoSpaceDN w:val="0"/>
        <w:spacing w:line="360" w:lineRule="atLeast"/>
        <w:ind w:leftChars="200" w:left="420"/>
        <w:textAlignment w:val="bottom"/>
        <w:rPr>
          <w:rFonts w:ascii="Times New Roman" w:eastAsia="黑体" w:hAnsi="Times New Roman" w:cs="Times New Roman"/>
          <w:sz w:val="27"/>
          <w:szCs w:val="27"/>
        </w:rPr>
      </w:pPr>
      <w:r>
        <w:rPr>
          <w:rFonts w:ascii="Times New Roman" w:eastAsia="黑体" w:hAnsi="Times New Roman" w:cs="Times New Roman" w:hint="eastAsia"/>
          <w:szCs w:val="21"/>
        </w:rPr>
        <w:t>3</w:t>
      </w:r>
      <w:r>
        <w:rPr>
          <w:rFonts w:ascii="Times New Roman" w:eastAsia="黑体" w:hAnsi="Times New Roman" w:cs="Times New Roman" w:hint="eastAsia"/>
          <w:szCs w:val="21"/>
        </w:rPr>
        <w:t>、</w:t>
      </w:r>
      <w:r>
        <w:rPr>
          <w:rFonts w:ascii="Times New Roman" w:eastAsia="黑体" w:hAnsi="Times New Roman" w:cs="Times New Roman"/>
          <w:szCs w:val="21"/>
        </w:rPr>
        <w:t>如近年来，供应商法人机构发生合法变更或重组或法人名称变更时，应提供相关部门的合法批件或其他相关证明材料来证明其所附业绩的继承性。</w:t>
      </w:r>
    </w:p>
    <w:p w14:paraId="4D24CCB4" w14:textId="77777777" w:rsidR="0091385A" w:rsidRDefault="0091385A">
      <w:pPr>
        <w:pStyle w:val="a4"/>
        <w:rPr>
          <w:rFonts w:ascii="Times New Roman" w:hAnsi="Times New Roman"/>
        </w:rPr>
      </w:pPr>
    </w:p>
    <w:p w14:paraId="17CE0590" w14:textId="77777777" w:rsidR="0091385A" w:rsidRDefault="00000000">
      <w:pPr>
        <w:topLinePunct/>
        <w:spacing w:line="340" w:lineRule="atLeast"/>
        <w:jc w:val="center"/>
        <w:rPr>
          <w:rFonts w:ascii="Times New Roman" w:eastAsia="黑体" w:hAnsi="Times New Roman" w:cs="Times New Roman"/>
          <w:sz w:val="24"/>
        </w:rPr>
      </w:pPr>
      <w:r>
        <w:rPr>
          <w:rFonts w:ascii="Times New Roman" w:eastAsia="黑体" w:hAnsi="Times New Roman" w:cs="Times New Roman"/>
          <w:sz w:val="28"/>
          <w:szCs w:val="28"/>
        </w:rPr>
        <w:br w:type="page"/>
      </w:r>
    </w:p>
    <w:p w14:paraId="55B81591" w14:textId="77777777" w:rsidR="0091385A" w:rsidRDefault="00000000">
      <w:pPr>
        <w:widowControl/>
        <w:autoSpaceDE w:val="0"/>
        <w:autoSpaceDN w:val="0"/>
        <w:spacing w:line="360" w:lineRule="atLeast"/>
        <w:jc w:val="center"/>
        <w:textAlignment w:val="bottom"/>
        <w:outlineLvl w:val="0"/>
        <w:rPr>
          <w:rFonts w:ascii="宋体" w:hAnsi="宋体"/>
          <w:b/>
          <w:bCs/>
          <w:sz w:val="28"/>
          <w:szCs w:val="28"/>
        </w:rPr>
      </w:pPr>
      <w:bookmarkStart w:id="274" w:name="_Toc29313_WPSOffice_Level1"/>
      <w:bookmarkStart w:id="275" w:name="_Toc4739_WPSOffice_Level1"/>
      <w:bookmarkStart w:id="276" w:name="_Toc8166_WPSOffice_Level1"/>
      <w:bookmarkStart w:id="277" w:name="_Toc24001_WPSOffice_Level1"/>
      <w:bookmarkStart w:id="278" w:name="_Toc18931_WPSOffice_Level1"/>
      <w:bookmarkStart w:id="279" w:name="_Toc16156_WPSOffice_Level1"/>
      <w:bookmarkStart w:id="280" w:name="_Toc16081"/>
      <w:bookmarkStart w:id="281" w:name="_Toc4019"/>
      <w:r>
        <w:rPr>
          <w:rFonts w:ascii="宋体" w:hAnsi="宋体" w:hint="eastAsia"/>
          <w:b/>
          <w:bCs/>
          <w:sz w:val="28"/>
          <w:szCs w:val="28"/>
        </w:rPr>
        <w:lastRenderedPageBreak/>
        <w:t>六、拟委任的主要人</w:t>
      </w:r>
      <w:bookmarkEnd w:id="274"/>
      <w:r>
        <w:rPr>
          <w:rFonts w:ascii="宋体" w:hAnsi="宋体" w:hint="eastAsia"/>
          <w:b/>
          <w:bCs/>
          <w:sz w:val="28"/>
          <w:szCs w:val="28"/>
        </w:rPr>
        <w:t>员</w:t>
      </w:r>
      <w:bookmarkEnd w:id="275"/>
      <w:bookmarkEnd w:id="276"/>
      <w:bookmarkEnd w:id="277"/>
      <w:bookmarkEnd w:id="278"/>
      <w:bookmarkEnd w:id="279"/>
      <w:bookmarkEnd w:id="280"/>
      <w:bookmarkEnd w:id="281"/>
    </w:p>
    <w:p w14:paraId="1220349E" w14:textId="77777777" w:rsidR="0091385A" w:rsidRDefault="00000000">
      <w:pPr>
        <w:pStyle w:val="a4"/>
        <w:widowControl/>
        <w:autoSpaceDE w:val="0"/>
        <w:autoSpaceDN w:val="0"/>
        <w:spacing w:line="360" w:lineRule="atLeast"/>
        <w:ind w:left="180"/>
        <w:jc w:val="center"/>
        <w:textAlignment w:val="bottom"/>
        <w:rPr>
          <w:rFonts w:ascii="Times New Roman" w:eastAsia="黑体" w:hAnsi="Times New Roman" w:cs="Times New Roman"/>
          <w:sz w:val="28"/>
          <w:szCs w:val="28"/>
        </w:rPr>
      </w:pPr>
      <w:bookmarkStart w:id="282" w:name="_Toc6185_WPSOffice_Level2"/>
      <w:bookmarkStart w:id="283" w:name="_Toc24686_WPSOffice_Level2"/>
      <w:r>
        <w:rPr>
          <w:rFonts w:ascii="宋体" w:hAnsi="宋体" w:hint="eastAsia"/>
          <w:b/>
          <w:bCs/>
          <w:sz w:val="28"/>
          <w:szCs w:val="28"/>
        </w:rPr>
        <w:t>拟委任的主要人员资历表</w:t>
      </w:r>
      <w:bookmarkEnd w:id="282"/>
      <w:bookmarkEnd w:id="283"/>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83"/>
        <w:gridCol w:w="48"/>
        <w:gridCol w:w="1451"/>
        <w:gridCol w:w="1095"/>
        <w:gridCol w:w="1507"/>
        <w:gridCol w:w="1847"/>
        <w:gridCol w:w="1926"/>
      </w:tblGrid>
      <w:tr w:rsidR="0091385A" w14:paraId="2EFD0987" w14:textId="77777777">
        <w:trPr>
          <w:cantSplit/>
          <w:trHeight w:val="602"/>
        </w:trPr>
        <w:tc>
          <w:tcPr>
            <w:tcW w:w="1183" w:type="dxa"/>
            <w:vAlign w:val="center"/>
          </w:tcPr>
          <w:p w14:paraId="788F5C2C" w14:textId="77777777" w:rsidR="0091385A" w:rsidRDefault="00000000">
            <w:pPr>
              <w:widowControl/>
              <w:autoSpaceDE w:val="0"/>
              <w:autoSpaceDN w:val="0"/>
              <w:spacing w:before="40" w:after="40" w:line="280" w:lineRule="atLeast"/>
              <w:jc w:val="center"/>
              <w:textAlignment w:val="bottom"/>
              <w:rPr>
                <w:rFonts w:ascii="宋体" w:hAnsi="宋体"/>
                <w:sz w:val="22"/>
                <w:szCs w:val="22"/>
              </w:rPr>
            </w:pPr>
            <w:r>
              <w:rPr>
                <w:rFonts w:ascii="宋体" w:hAnsi="宋体" w:hint="eastAsia"/>
                <w:sz w:val="22"/>
                <w:szCs w:val="22"/>
              </w:rPr>
              <w:t>姓    名</w:t>
            </w:r>
          </w:p>
        </w:tc>
        <w:tc>
          <w:tcPr>
            <w:tcW w:w="1499" w:type="dxa"/>
            <w:gridSpan w:val="2"/>
            <w:vAlign w:val="center"/>
          </w:tcPr>
          <w:p w14:paraId="2ED00ED4" w14:textId="77777777" w:rsidR="0091385A" w:rsidRDefault="0091385A">
            <w:pPr>
              <w:widowControl/>
              <w:autoSpaceDE w:val="0"/>
              <w:autoSpaceDN w:val="0"/>
              <w:spacing w:before="40" w:after="40" w:line="280" w:lineRule="atLeast"/>
              <w:jc w:val="center"/>
              <w:textAlignment w:val="bottom"/>
              <w:rPr>
                <w:rFonts w:ascii="宋体" w:hAnsi="宋体"/>
                <w:sz w:val="22"/>
                <w:szCs w:val="22"/>
              </w:rPr>
            </w:pPr>
          </w:p>
        </w:tc>
        <w:tc>
          <w:tcPr>
            <w:tcW w:w="1095" w:type="dxa"/>
            <w:vAlign w:val="center"/>
          </w:tcPr>
          <w:p w14:paraId="7ED5A4D1" w14:textId="77777777" w:rsidR="0091385A" w:rsidRDefault="00000000">
            <w:pPr>
              <w:widowControl/>
              <w:autoSpaceDE w:val="0"/>
              <w:autoSpaceDN w:val="0"/>
              <w:spacing w:before="40" w:after="40" w:line="280" w:lineRule="atLeast"/>
              <w:jc w:val="center"/>
              <w:textAlignment w:val="bottom"/>
              <w:rPr>
                <w:rFonts w:ascii="宋体" w:hAnsi="宋体"/>
                <w:sz w:val="22"/>
                <w:szCs w:val="22"/>
              </w:rPr>
            </w:pPr>
            <w:r>
              <w:rPr>
                <w:rFonts w:ascii="宋体" w:hAnsi="宋体" w:hint="eastAsia"/>
                <w:sz w:val="22"/>
                <w:szCs w:val="22"/>
              </w:rPr>
              <w:t>年    龄</w:t>
            </w:r>
          </w:p>
        </w:tc>
        <w:tc>
          <w:tcPr>
            <w:tcW w:w="1507" w:type="dxa"/>
            <w:vAlign w:val="center"/>
          </w:tcPr>
          <w:p w14:paraId="6520E2E7" w14:textId="77777777" w:rsidR="0091385A" w:rsidRDefault="0091385A">
            <w:pPr>
              <w:widowControl/>
              <w:autoSpaceDE w:val="0"/>
              <w:autoSpaceDN w:val="0"/>
              <w:spacing w:before="40" w:after="40" w:line="280" w:lineRule="atLeast"/>
              <w:jc w:val="center"/>
              <w:textAlignment w:val="bottom"/>
              <w:rPr>
                <w:rFonts w:ascii="宋体" w:hAnsi="宋体"/>
                <w:sz w:val="22"/>
                <w:szCs w:val="22"/>
              </w:rPr>
            </w:pPr>
          </w:p>
        </w:tc>
        <w:tc>
          <w:tcPr>
            <w:tcW w:w="1847" w:type="dxa"/>
            <w:vAlign w:val="center"/>
          </w:tcPr>
          <w:p w14:paraId="39ADB739" w14:textId="77777777" w:rsidR="0091385A" w:rsidRDefault="00000000">
            <w:pPr>
              <w:widowControl/>
              <w:autoSpaceDE w:val="0"/>
              <w:autoSpaceDN w:val="0"/>
              <w:spacing w:before="40" w:after="40" w:line="280" w:lineRule="atLeast"/>
              <w:jc w:val="center"/>
              <w:textAlignment w:val="bottom"/>
              <w:rPr>
                <w:rFonts w:ascii="宋体" w:hAnsi="宋体"/>
                <w:sz w:val="22"/>
                <w:szCs w:val="22"/>
              </w:rPr>
            </w:pPr>
            <w:r>
              <w:rPr>
                <w:rFonts w:ascii="宋体" w:hAnsi="宋体" w:hint="eastAsia"/>
                <w:sz w:val="22"/>
                <w:szCs w:val="22"/>
              </w:rPr>
              <w:t>专    业</w:t>
            </w:r>
          </w:p>
        </w:tc>
        <w:tc>
          <w:tcPr>
            <w:tcW w:w="1926" w:type="dxa"/>
            <w:vAlign w:val="center"/>
          </w:tcPr>
          <w:p w14:paraId="585AD07C" w14:textId="77777777" w:rsidR="0091385A" w:rsidRDefault="0091385A">
            <w:pPr>
              <w:widowControl/>
              <w:autoSpaceDE w:val="0"/>
              <w:autoSpaceDN w:val="0"/>
              <w:spacing w:before="40" w:after="40" w:line="280" w:lineRule="atLeast"/>
              <w:textAlignment w:val="bottom"/>
              <w:rPr>
                <w:rFonts w:ascii="宋体" w:hAnsi="宋体"/>
                <w:sz w:val="22"/>
                <w:szCs w:val="22"/>
              </w:rPr>
            </w:pPr>
          </w:p>
        </w:tc>
      </w:tr>
      <w:tr w:rsidR="0091385A" w14:paraId="12F560AF" w14:textId="77777777">
        <w:trPr>
          <w:cantSplit/>
          <w:trHeight w:val="966"/>
        </w:trPr>
        <w:tc>
          <w:tcPr>
            <w:tcW w:w="1183" w:type="dxa"/>
            <w:vAlign w:val="center"/>
          </w:tcPr>
          <w:p w14:paraId="3C6349C6" w14:textId="77777777" w:rsidR="0091385A" w:rsidRDefault="00000000">
            <w:pPr>
              <w:widowControl/>
              <w:autoSpaceDE w:val="0"/>
              <w:autoSpaceDN w:val="0"/>
              <w:spacing w:before="40" w:after="40" w:line="280" w:lineRule="atLeast"/>
              <w:jc w:val="center"/>
              <w:textAlignment w:val="bottom"/>
              <w:rPr>
                <w:rFonts w:ascii="宋体" w:hAnsi="宋体"/>
                <w:sz w:val="22"/>
                <w:szCs w:val="22"/>
              </w:rPr>
            </w:pPr>
            <w:r>
              <w:rPr>
                <w:rFonts w:ascii="宋体" w:hAnsi="宋体" w:hint="eastAsia"/>
                <w:sz w:val="22"/>
                <w:szCs w:val="22"/>
              </w:rPr>
              <w:t>职    称</w:t>
            </w:r>
          </w:p>
        </w:tc>
        <w:tc>
          <w:tcPr>
            <w:tcW w:w="1499" w:type="dxa"/>
            <w:gridSpan w:val="2"/>
            <w:vAlign w:val="center"/>
          </w:tcPr>
          <w:p w14:paraId="48120094" w14:textId="77777777" w:rsidR="0091385A" w:rsidRDefault="0091385A">
            <w:pPr>
              <w:widowControl/>
              <w:autoSpaceDE w:val="0"/>
              <w:autoSpaceDN w:val="0"/>
              <w:spacing w:before="40" w:after="40" w:line="280" w:lineRule="atLeast"/>
              <w:jc w:val="center"/>
              <w:textAlignment w:val="bottom"/>
              <w:rPr>
                <w:rFonts w:ascii="宋体" w:hAnsi="宋体"/>
                <w:sz w:val="22"/>
                <w:szCs w:val="22"/>
              </w:rPr>
            </w:pPr>
          </w:p>
        </w:tc>
        <w:tc>
          <w:tcPr>
            <w:tcW w:w="1095" w:type="dxa"/>
            <w:vAlign w:val="center"/>
          </w:tcPr>
          <w:p w14:paraId="75AD0AD3" w14:textId="77777777" w:rsidR="0091385A" w:rsidRDefault="00000000">
            <w:pPr>
              <w:widowControl/>
              <w:autoSpaceDE w:val="0"/>
              <w:autoSpaceDN w:val="0"/>
              <w:spacing w:before="40" w:after="40" w:line="280" w:lineRule="atLeast"/>
              <w:jc w:val="center"/>
              <w:textAlignment w:val="bottom"/>
              <w:rPr>
                <w:rFonts w:ascii="宋体" w:hAnsi="宋体"/>
                <w:sz w:val="22"/>
                <w:szCs w:val="22"/>
              </w:rPr>
            </w:pPr>
            <w:r>
              <w:rPr>
                <w:rFonts w:ascii="宋体" w:hAnsi="宋体" w:hint="eastAsia"/>
                <w:sz w:val="22"/>
                <w:szCs w:val="22"/>
              </w:rPr>
              <w:t>职    务</w:t>
            </w:r>
          </w:p>
        </w:tc>
        <w:tc>
          <w:tcPr>
            <w:tcW w:w="1507" w:type="dxa"/>
            <w:vAlign w:val="center"/>
          </w:tcPr>
          <w:p w14:paraId="0A85316C" w14:textId="77777777" w:rsidR="0091385A" w:rsidRDefault="0091385A">
            <w:pPr>
              <w:widowControl/>
              <w:autoSpaceDE w:val="0"/>
              <w:autoSpaceDN w:val="0"/>
              <w:spacing w:before="40" w:after="40" w:line="280" w:lineRule="atLeast"/>
              <w:jc w:val="center"/>
              <w:textAlignment w:val="bottom"/>
              <w:rPr>
                <w:rFonts w:ascii="宋体" w:hAnsi="宋体"/>
                <w:sz w:val="22"/>
                <w:szCs w:val="22"/>
              </w:rPr>
            </w:pPr>
          </w:p>
        </w:tc>
        <w:tc>
          <w:tcPr>
            <w:tcW w:w="1847" w:type="dxa"/>
            <w:vAlign w:val="center"/>
          </w:tcPr>
          <w:p w14:paraId="32C5BDF3" w14:textId="77777777" w:rsidR="0091385A" w:rsidRDefault="00000000">
            <w:pPr>
              <w:widowControl/>
              <w:autoSpaceDE w:val="0"/>
              <w:autoSpaceDN w:val="0"/>
              <w:spacing w:before="40" w:after="40" w:line="280" w:lineRule="atLeast"/>
              <w:jc w:val="center"/>
              <w:textAlignment w:val="bottom"/>
              <w:rPr>
                <w:rFonts w:ascii="宋体" w:hAnsi="宋体"/>
                <w:sz w:val="22"/>
                <w:szCs w:val="22"/>
              </w:rPr>
            </w:pPr>
            <w:r>
              <w:rPr>
                <w:rFonts w:ascii="宋体" w:hAnsi="宋体" w:hint="eastAsia"/>
                <w:sz w:val="22"/>
                <w:szCs w:val="22"/>
              </w:rPr>
              <w:t>拟在本项目</w:t>
            </w:r>
          </w:p>
          <w:p w14:paraId="6714D237" w14:textId="77777777" w:rsidR="0091385A" w:rsidRDefault="00000000">
            <w:pPr>
              <w:widowControl/>
              <w:autoSpaceDE w:val="0"/>
              <w:autoSpaceDN w:val="0"/>
              <w:spacing w:before="40" w:after="40" w:line="280" w:lineRule="atLeast"/>
              <w:jc w:val="center"/>
              <w:textAlignment w:val="bottom"/>
              <w:rPr>
                <w:rFonts w:ascii="宋体" w:hAnsi="宋体"/>
                <w:sz w:val="22"/>
                <w:szCs w:val="22"/>
              </w:rPr>
            </w:pPr>
            <w:r>
              <w:rPr>
                <w:rFonts w:ascii="宋体" w:hAnsi="宋体" w:hint="eastAsia"/>
                <w:sz w:val="22"/>
                <w:szCs w:val="22"/>
              </w:rPr>
              <w:t>担任职务</w:t>
            </w:r>
          </w:p>
        </w:tc>
        <w:tc>
          <w:tcPr>
            <w:tcW w:w="1926" w:type="dxa"/>
            <w:vAlign w:val="center"/>
          </w:tcPr>
          <w:p w14:paraId="24D17800" w14:textId="77777777" w:rsidR="0091385A" w:rsidRDefault="0091385A">
            <w:pPr>
              <w:widowControl/>
              <w:autoSpaceDE w:val="0"/>
              <w:autoSpaceDN w:val="0"/>
              <w:spacing w:before="40" w:after="40" w:line="280" w:lineRule="atLeast"/>
              <w:textAlignment w:val="bottom"/>
              <w:rPr>
                <w:rFonts w:ascii="宋体" w:hAnsi="宋体"/>
                <w:sz w:val="22"/>
                <w:szCs w:val="22"/>
              </w:rPr>
            </w:pPr>
          </w:p>
        </w:tc>
      </w:tr>
      <w:tr w:rsidR="0091385A" w14:paraId="6B02F0B8" w14:textId="77777777">
        <w:trPr>
          <w:cantSplit/>
          <w:trHeight w:val="515"/>
        </w:trPr>
        <w:tc>
          <w:tcPr>
            <w:tcW w:w="9057" w:type="dxa"/>
            <w:gridSpan w:val="7"/>
            <w:vAlign w:val="center"/>
          </w:tcPr>
          <w:p w14:paraId="6A8AD464" w14:textId="77777777" w:rsidR="0091385A" w:rsidRDefault="00000000">
            <w:pPr>
              <w:widowControl/>
              <w:autoSpaceDE w:val="0"/>
              <w:autoSpaceDN w:val="0"/>
              <w:spacing w:before="40" w:after="40" w:line="280" w:lineRule="atLeast"/>
              <w:jc w:val="center"/>
              <w:textAlignment w:val="bottom"/>
              <w:rPr>
                <w:rFonts w:ascii="宋体" w:hAnsi="宋体"/>
                <w:sz w:val="22"/>
                <w:szCs w:val="22"/>
              </w:rPr>
            </w:pPr>
            <w:r>
              <w:rPr>
                <w:rFonts w:ascii="宋体" w:hAnsi="宋体" w:hint="eastAsia"/>
                <w:sz w:val="22"/>
                <w:szCs w:val="22"/>
              </w:rPr>
              <w:t>经              历</w:t>
            </w:r>
          </w:p>
        </w:tc>
      </w:tr>
      <w:tr w:rsidR="0091385A" w14:paraId="4D40E7BF" w14:textId="77777777">
        <w:trPr>
          <w:cantSplit/>
          <w:trHeight w:val="915"/>
        </w:trPr>
        <w:tc>
          <w:tcPr>
            <w:tcW w:w="1231" w:type="dxa"/>
            <w:gridSpan w:val="2"/>
            <w:vAlign w:val="center"/>
          </w:tcPr>
          <w:p w14:paraId="6AD9AE5D" w14:textId="77777777" w:rsidR="0091385A" w:rsidRDefault="00000000">
            <w:pPr>
              <w:widowControl/>
              <w:autoSpaceDE w:val="0"/>
              <w:autoSpaceDN w:val="0"/>
              <w:spacing w:before="40" w:after="40" w:line="280" w:lineRule="atLeast"/>
              <w:jc w:val="center"/>
              <w:textAlignment w:val="bottom"/>
              <w:rPr>
                <w:rFonts w:ascii="宋体" w:hAnsi="宋体"/>
                <w:sz w:val="22"/>
                <w:szCs w:val="22"/>
              </w:rPr>
            </w:pPr>
            <w:r>
              <w:rPr>
                <w:rFonts w:ascii="宋体" w:hAnsi="宋体" w:hint="eastAsia"/>
                <w:sz w:val="22"/>
                <w:szCs w:val="22"/>
              </w:rPr>
              <w:t>__年~__年</w:t>
            </w:r>
          </w:p>
        </w:tc>
        <w:tc>
          <w:tcPr>
            <w:tcW w:w="4053" w:type="dxa"/>
            <w:gridSpan w:val="3"/>
            <w:vAlign w:val="center"/>
          </w:tcPr>
          <w:p w14:paraId="3C0318CD" w14:textId="77777777" w:rsidR="0091385A" w:rsidRDefault="00000000">
            <w:pPr>
              <w:pStyle w:val="6"/>
              <w:widowControl/>
              <w:adjustRightInd/>
              <w:snapToGrid/>
              <w:spacing w:before="40" w:after="40" w:line="280" w:lineRule="atLeast"/>
              <w:textAlignment w:val="bottom"/>
              <w:rPr>
                <w:rFonts w:ascii="宋体" w:hAnsi="宋体"/>
                <w:spacing w:val="0"/>
                <w:kern w:val="2"/>
                <w:sz w:val="22"/>
                <w:szCs w:val="22"/>
              </w:rPr>
            </w:pPr>
            <w:r>
              <w:rPr>
                <w:rFonts w:ascii="宋体" w:hAnsi="宋体" w:hint="eastAsia"/>
                <w:spacing w:val="0"/>
                <w:kern w:val="2"/>
                <w:sz w:val="22"/>
                <w:szCs w:val="22"/>
              </w:rPr>
              <w:t>参加过的类似项目名称</w:t>
            </w:r>
          </w:p>
        </w:tc>
        <w:tc>
          <w:tcPr>
            <w:tcW w:w="1847" w:type="dxa"/>
            <w:vAlign w:val="center"/>
          </w:tcPr>
          <w:p w14:paraId="5DDB436B" w14:textId="77777777" w:rsidR="0091385A" w:rsidRDefault="00000000">
            <w:pPr>
              <w:pStyle w:val="6"/>
              <w:widowControl/>
              <w:adjustRightInd/>
              <w:snapToGrid/>
              <w:spacing w:before="40" w:after="40" w:line="280" w:lineRule="atLeast"/>
              <w:textAlignment w:val="bottom"/>
              <w:rPr>
                <w:rFonts w:ascii="宋体" w:hAnsi="宋体"/>
                <w:spacing w:val="0"/>
                <w:kern w:val="2"/>
                <w:sz w:val="22"/>
                <w:szCs w:val="22"/>
              </w:rPr>
            </w:pPr>
            <w:r>
              <w:rPr>
                <w:rFonts w:ascii="宋体" w:hAnsi="宋体" w:hint="eastAsia"/>
                <w:spacing w:val="0"/>
                <w:kern w:val="2"/>
                <w:sz w:val="22"/>
                <w:szCs w:val="22"/>
              </w:rPr>
              <w:t>担任何职</w:t>
            </w:r>
          </w:p>
        </w:tc>
        <w:tc>
          <w:tcPr>
            <w:tcW w:w="1926" w:type="dxa"/>
            <w:vAlign w:val="center"/>
          </w:tcPr>
          <w:p w14:paraId="3FB63CA2" w14:textId="77777777" w:rsidR="0091385A" w:rsidRDefault="00000000">
            <w:pPr>
              <w:widowControl/>
              <w:autoSpaceDE w:val="0"/>
              <w:autoSpaceDN w:val="0"/>
              <w:spacing w:before="40" w:after="40" w:line="280" w:lineRule="atLeast"/>
              <w:jc w:val="center"/>
              <w:textAlignment w:val="bottom"/>
              <w:rPr>
                <w:rFonts w:ascii="宋体" w:hAnsi="宋体"/>
                <w:sz w:val="22"/>
                <w:szCs w:val="22"/>
              </w:rPr>
            </w:pPr>
            <w:r>
              <w:rPr>
                <w:rFonts w:ascii="宋体" w:hAnsi="宋体" w:hint="eastAsia"/>
                <w:sz w:val="22"/>
                <w:szCs w:val="22"/>
              </w:rPr>
              <w:t>业主及联系电话</w:t>
            </w:r>
          </w:p>
        </w:tc>
      </w:tr>
      <w:tr w:rsidR="0091385A" w14:paraId="3739D10B" w14:textId="77777777">
        <w:trPr>
          <w:cantSplit/>
          <w:trHeight w:val="515"/>
        </w:trPr>
        <w:tc>
          <w:tcPr>
            <w:tcW w:w="1231" w:type="dxa"/>
            <w:gridSpan w:val="2"/>
            <w:vAlign w:val="center"/>
          </w:tcPr>
          <w:p w14:paraId="4E075C82" w14:textId="77777777" w:rsidR="0091385A" w:rsidRDefault="0091385A">
            <w:pPr>
              <w:widowControl/>
              <w:autoSpaceDE w:val="0"/>
              <w:autoSpaceDN w:val="0"/>
              <w:spacing w:before="40" w:after="40" w:line="280" w:lineRule="atLeast"/>
              <w:jc w:val="center"/>
              <w:textAlignment w:val="bottom"/>
              <w:rPr>
                <w:rFonts w:ascii="宋体" w:hAnsi="宋体"/>
                <w:sz w:val="22"/>
                <w:szCs w:val="22"/>
              </w:rPr>
            </w:pPr>
          </w:p>
        </w:tc>
        <w:tc>
          <w:tcPr>
            <w:tcW w:w="4053" w:type="dxa"/>
            <w:gridSpan w:val="3"/>
            <w:vAlign w:val="center"/>
          </w:tcPr>
          <w:p w14:paraId="0B74C411" w14:textId="77777777" w:rsidR="0091385A" w:rsidRDefault="0091385A">
            <w:pPr>
              <w:widowControl/>
              <w:autoSpaceDE w:val="0"/>
              <w:autoSpaceDN w:val="0"/>
              <w:spacing w:before="40" w:after="40" w:line="280" w:lineRule="atLeast"/>
              <w:jc w:val="center"/>
              <w:textAlignment w:val="bottom"/>
              <w:rPr>
                <w:rFonts w:ascii="宋体" w:hAnsi="宋体"/>
                <w:sz w:val="22"/>
                <w:szCs w:val="22"/>
              </w:rPr>
            </w:pPr>
          </w:p>
        </w:tc>
        <w:tc>
          <w:tcPr>
            <w:tcW w:w="1847" w:type="dxa"/>
            <w:vAlign w:val="center"/>
          </w:tcPr>
          <w:p w14:paraId="199275AD" w14:textId="77777777" w:rsidR="0091385A" w:rsidRDefault="0091385A">
            <w:pPr>
              <w:widowControl/>
              <w:autoSpaceDE w:val="0"/>
              <w:autoSpaceDN w:val="0"/>
              <w:spacing w:before="40" w:after="40" w:line="280" w:lineRule="atLeast"/>
              <w:textAlignment w:val="bottom"/>
              <w:rPr>
                <w:rFonts w:ascii="宋体" w:hAnsi="宋体"/>
                <w:sz w:val="22"/>
                <w:szCs w:val="22"/>
              </w:rPr>
            </w:pPr>
          </w:p>
        </w:tc>
        <w:tc>
          <w:tcPr>
            <w:tcW w:w="1926" w:type="dxa"/>
            <w:vAlign w:val="center"/>
          </w:tcPr>
          <w:p w14:paraId="22B93BDA" w14:textId="77777777" w:rsidR="0091385A" w:rsidRDefault="0091385A">
            <w:pPr>
              <w:widowControl/>
              <w:autoSpaceDE w:val="0"/>
              <w:autoSpaceDN w:val="0"/>
              <w:spacing w:before="40" w:after="40" w:line="280" w:lineRule="atLeast"/>
              <w:textAlignment w:val="bottom"/>
              <w:rPr>
                <w:rFonts w:ascii="宋体" w:hAnsi="宋体"/>
                <w:sz w:val="22"/>
                <w:szCs w:val="22"/>
              </w:rPr>
            </w:pPr>
          </w:p>
        </w:tc>
      </w:tr>
      <w:tr w:rsidR="0091385A" w14:paraId="21CB7008" w14:textId="77777777">
        <w:trPr>
          <w:cantSplit/>
          <w:trHeight w:val="515"/>
        </w:trPr>
        <w:tc>
          <w:tcPr>
            <w:tcW w:w="1231" w:type="dxa"/>
            <w:gridSpan w:val="2"/>
            <w:vAlign w:val="center"/>
          </w:tcPr>
          <w:p w14:paraId="40156B56" w14:textId="77777777" w:rsidR="0091385A" w:rsidRDefault="0091385A">
            <w:pPr>
              <w:widowControl/>
              <w:autoSpaceDE w:val="0"/>
              <w:autoSpaceDN w:val="0"/>
              <w:spacing w:before="40" w:after="40" w:line="280" w:lineRule="atLeast"/>
              <w:jc w:val="center"/>
              <w:textAlignment w:val="bottom"/>
              <w:rPr>
                <w:rFonts w:ascii="宋体" w:hAnsi="宋体"/>
                <w:sz w:val="22"/>
                <w:szCs w:val="22"/>
              </w:rPr>
            </w:pPr>
          </w:p>
        </w:tc>
        <w:tc>
          <w:tcPr>
            <w:tcW w:w="4053" w:type="dxa"/>
            <w:gridSpan w:val="3"/>
            <w:vAlign w:val="center"/>
          </w:tcPr>
          <w:p w14:paraId="10C3A201" w14:textId="77777777" w:rsidR="0091385A" w:rsidRDefault="0091385A">
            <w:pPr>
              <w:widowControl/>
              <w:autoSpaceDE w:val="0"/>
              <w:autoSpaceDN w:val="0"/>
              <w:spacing w:before="40" w:after="40" w:line="280" w:lineRule="atLeast"/>
              <w:jc w:val="center"/>
              <w:textAlignment w:val="bottom"/>
              <w:rPr>
                <w:rFonts w:ascii="宋体" w:hAnsi="宋体"/>
                <w:sz w:val="22"/>
                <w:szCs w:val="22"/>
              </w:rPr>
            </w:pPr>
          </w:p>
        </w:tc>
        <w:tc>
          <w:tcPr>
            <w:tcW w:w="1847" w:type="dxa"/>
            <w:vAlign w:val="center"/>
          </w:tcPr>
          <w:p w14:paraId="3C2AB916" w14:textId="77777777" w:rsidR="0091385A" w:rsidRDefault="0091385A">
            <w:pPr>
              <w:widowControl/>
              <w:autoSpaceDE w:val="0"/>
              <w:autoSpaceDN w:val="0"/>
              <w:spacing w:before="40" w:after="40" w:line="280" w:lineRule="atLeast"/>
              <w:textAlignment w:val="bottom"/>
              <w:rPr>
                <w:rFonts w:ascii="宋体" w:hAnsi="宋体"/>
                <w:sz w:val="22"/>
                <w:szCs w:val="22"/>
              </w:rPr>
            </w:pPr>
          </w:p>
        </w:tc>
        <w:tc>
          <w:tcPr>
            <w:tcW w:w="1926" w:type="dxa"/>
            <w:vAlign w:val="center"/>
          </w:tcPr>
          <w:p w14:paraId="4E0B47B9" w14:textId="77777777" w:rsidR="0091385A" w:rsidRDefault="0091385A">
            <w:pPr>
              <w:widowControl/>
              <w:autoSpaceDE w:val="0"/>
              <w:autoSpaceDN w:val="0"/>
              <w:spacing w:before="40" w:after="40" w:line="280" w:lineRule="atLeast"/>
              <w:textAlignment w:val="bottom"/>
              <w:rPr>
                <w:rFonts w:ascii="宋体" w:hAnsi="宋体"/>
                <w:sz w:val="22"/>
                <w:szCs w:val="22"/>
              </w:rPr>
            </w:pPr>
          </w:p>
        </w:tc>
      </w:tr>
      <w:tr w:rsidR="0091385A" w14:paraId="57B98FA9" w14:textId="77777777">
        <w:trPr>
          <w:cantSplit/>
          <w:trHeight w:val="515"/>
        </w:trPr>
        <w:tc>
          <w:tcPr>
            <w:tcW w:w="1231" w:type="dxa"/>
            <w:gridSpan w:val="2"/>
            <w:vAlign w:val="center"/>
          </w:tcPr>
          <w:p w14:paraId="1495A4FF" w14:textId="77777777" w:rsidR="0091385A" w:rsidRDefault="0091385A">
            <w:pPr>
              <w:widowControl/>
              <w:autoSpaceDE w:val="0"/>
              <w:autoSpaceDN w:val="0"/>
              <w:spacing w:before="40" w:after="40" w:line="280" w:lineRule="atLeast"/>
              <w:jc w:val="center"/>
              <w:textAlignment w:val="bottom"/>
              <w:rPr>
                <w:rFonts w:ascii="宋体" w:hAnsi="宋体"/>
                <w:sz w:val="22"/>
                <w:szCs w:val="22"/>
              </w:rPr>
            </w:pPr>
          </w:p>
        </w:tc>
        <w:tc>
          <w:tcPr>
            <w:tcW w:w="4053" w:type="dxa"/>
            <w:gridSpan w:val="3"/>
            <w:vAlign w:val="center"/>
          </w:tcPr>
          <w:p w14:paraId="4BE7860E" w14:textId="77777777" w:rsidR="0091385A" w:rsidRDefault="0091385A">
            <w:pPr>
              <w:widowControl/>
              <w:autoSpaceDE w:val="0"/>
              <w:autoSpaceDN w:val="0"/>
              <w:spacing w:before="40" w:after="40" w:line="280" w:lineRule="atLeast"/>
              <w:jc w:val="center"/>
              <w:textAlignment w:val="bottom"/>
              <w:rPr>
                <w:rFonts w:ascii="宋体" w:hAnsi="宋体"/>
                <w:sz w:val="22"/>
                <w:szCs w:val="22"/>
              </w:rPr>
            </w:pPr>
          </w:p>
        </w:tc>
        <w:tc>
          <w:tcPr>
            <w:tcW w:w="1847" w:type="dxa"/>
            <w:vAlign w:val="center"/>
          </w:tcPr>
          <w:p w14:paraId="0C0EA280" w14:textId="77777777" w:rsidR="0091385A" w:rsidRDefault="0091385A">
            <w:pPr>
              <w:widowControl/>
              <w:autoSpaceDE w:val="0"/>
              <w:autoSpaceDN w:val="0"/>
              <w:spacing w:before="40" w:after="40" w:line="280" w:lineRule="atLeast"/>
              <w:textAlignment w:val="bottom"/>
              <w:rPr>
                <w:rFonts w:ascii="宋体" w:hAnsi="宋体"/>
                <w:sz w:val="22"/>
                <w:szCs w:val="22"/>
              </w:rPr>
            </w:pPr>
          </w:p>
        </w:tc>
        <w:tc>
          <w:tcPr>
            <w:tcW w:w="1926" w:type="dxa"/>
            <w:vAlign w:val="center"/>
          </w:tcPr>
          <w:p w14:paraId="287CD30E" w14:textId="77777777" w:rsidR="0091385A" w:rsidRDefault="0091385A">
            <w:pPr>
              <w:widowControl/>
              <w:autoSpaceDE w:val="0"/>
              <w:autoSpaceDN w:val="0"/>
              <w:spacing w:before="40" w:after="40" w:line="280" w:lineRule="atLeast"/>
              <w:textAlignment w:val="bottom"/>
              <w:rPr>
                <w:rFonts w:ascii="宋体" w:hAnsi="宋体"/>
                <w:sz w:val="22"/>
                <w:szCs w:val="22"/>
              </w:rPr>
            </w:pPr>
          </w:p>
        </w:tc>
      </w:tr>
      <w:tr w:rsidR="0091385A" w14:paraId="6E95B33B" w14:textId="77777777">
        <w:trPr>
          <w:cantSplit/>
          <w:trHeight w:val="515"/>
        </w:trPr>
        <w:tc>
          <w:tcPr>
            <w:tcW w:w="1231" w:type="dxa"/>
            <w:gridSpan w:val="2"/>
            <w:vAlign w:val="center"/>
          </w:tcPr>
          <w:p w14:paraId="04C91C7E" w14:textId="77777777" w:rsidR="0091385A" w:rsidRDefault="0091385A">
            <w:pPr>
              <w:widowControl/>
              <w:autoSpaceDE w:val="0"/>
              <w:autoSpaceDN w:val="0"/>
              <w:spacing w:before="40" w:after="40" w:line="280" w:lineRule="atLeast"/>
              <w:jc w:val="center"/>
              <w:textAlignment w:val="bottom"/>
              <w:rPr>
                <w:rFonts w:ascii="宋体" w:hAnsi="宋体"/>
                <w:sz w:val="22"/>
                <w:szCs w:val="22"/>
              </w:rPr>
            </w:pPr>
          </w:p>
        </w:tc>
        <w:tc>
          <w:tcPr>
            <w:tcW w:w="4053" w:type="dxa"/>
            <w:gridSpan w:val="3"/>
            <w:vAlign w:val="center"/>
          </w:tcPr>
          <w:p w14:paraId="3256B5F0" w14:textId="77777777" w:rsidR="0091385A" w:rsidRDefault="0091385A">
            <w:pPr>
              <w:widowControl/>
              <w:autoSpaceDE w:val="0"/>
              <w:autoSpaceDN w:val="0"/>
              <w:spacing w:before="40" w:after="40" w:line="280" w:lineRule="atLeast"/>
              <w:jc w:val="center"/>
              <w:textAlignment w:val="bottom"/>
              <w:rPr>
                <w:rFonts w:ascii="宋体" w:hAnsi="宋体"/>
                <w:sz w:val="22"/>
                <w:szCs w:val="22"/>
              </w:rPr>
            </w:pPr>
          </w:p>
        </w:tc>
        <w:tc>
          <w:tcPr>
            <w:tcW w:w="1847" w:type="dxa"/>
            <w:vAlign w:val="center"/>
          </w:tcPr>
          <w:p w14:paraId="438E7973" w14:textId="77777777" w:rsidR="0091385A" w:rsidRDefault="0091385A">
            <w:pPr>
              <w:widowControl/>
              <w:autoSpaceDE w:val="0"/>
              <w:autoSpaceDN w:val="0"/>
              <w:spacing w:before="40" w:after="40" w:line="280" w:lineRule="atLeast"/>
              <w:textAlignment w:val="bottom"/>
              <w:rPr>
                <w:rFonts w:ascii="宋体" w:hAnsi="宋体"/>
                <w:sz w:val="22"/>
                <w:szCs w:val="22"/>
              </w:rPr>
            </w:pPr>
          </w:p>
        </w:tc>
        <w:tc>
          <w:tcPr>
            <w:tcW w:w="1926" w:type="dxa"/>
            <w:vAlign w:val="center"/>
          </w:tcPr>
          <w:p w14:paraId="4BD612A2" w14:textId="77777777" w:rsidR="0091385A" w:rsidRDefault="0091385A">
            <w:pPr>
              <w:widowControl/>
              <w:autoSpaceDE w:val="0"/>
              <w:autoSpaceDN w:val="0"/>
              <w:spacing w:before="40" w:after="40" w:line="280" w:lineRule="atLeast"/>
              <w:textAlignment w:val="bottom"/>
              <w:rPr>
                <w:rFonts w:ascii="宋体" w:hAnsi="宋体"/>
                <w:sz w:val="22"/>
                <w:szCs w:val="22"/>
              </w:rPr>
            </w:pPr>
          </w:p>
        </w:tc>
      </w:tr>
      <w:tr w:rsidR="0091385A" w14:paraId="5C28A29D" w14:textId="77777777">
        <w:trPr>
          <w:cantSplit/>
          <w:trHeight w:val="528"/>
        </w:trPr>
        <w:tc>
          <w:tcPr>
            <w:tcW w:w="1231" w:type="dxa"/>
            <w:gridSpan w:val="2"/>
            <w:vAlign w:val="center"/>
          </w:tcPr>
          <w:p w14:paraId="0009CB3C" w14:textId="77777777" w:rsidR="0091385A" w:rsidRDefault="0091385A">
            <w:pPr>
              <w:widowControl/>
              <w:autoSpaceDE w:val="0"/>
              <w:autoSpaceDN w:val="0"/>
              <w:spacing w:before="40" w:after="40" w:line="280" w:lineRule="atLeast"/>
              <w:jc w:val="center"/>
              <w:textAlignment w:val="bottom"/>
              <w:rPr>
                <w:rFonts w:ascii="宋体" w:hAnsi="宋体"/>
                <w:sz w:val="22"/>
                <w:szCs w:val="22"/>
              </w:rPr>
            </w:pPr>
          </w:p>
        </w:tc>
        <w:tc>
          <w:tcPr>
            <w:tcW w:w="4053" w:type="dxa"/>
            <w:gridSpan w:val="3"/>
            <w:vAlign w:val="center"/>
          </w:tcPr>
          <w:p w14:paraId="12C66663" w14:textId="77777777" w:rsidR="0091385A" w:rsidRDefault="0091385A">
            <w:pPr>
              <w:widowControl/>
              <w:autoSpaceDE w:val="0"/>
              <w:autoSpaceDN w:val="0"/>
              <w:spacing w:before="40" w:after="40" w:line="280" w:lineRule="atLeast"/>
              <w:jc w:val="center"/>
              <w:textAlignment w:val="bottom"/>
              <w:rPr>
                <w:rFonts w:ascii="宋体" w:hAnsi="宋体"/>
                <w:sz w:val="22"/>
                <w:szCs w:val="22"/>
              </w:rPr>
            </w:pPr>
          </w:p>
        </w:tc>
        <w:tc>
          <w:tcPr>
            <w:tcW w:w="1847" w:type="dxa"/>
            <w:vAlign w:val="center"/>
          </w:tcPr>
          <w:p w14:paraId="6052902C" w14:textId="77777777" w:rsidR="0091385A" w:rsidRDefault="0091385A">
            <w:pPr>
              <w:widowControl/>
              <w:autoSpaceDE w:val="0"/>
              <w:autoSpaceDN w:val="0"/>
              <w:spacing w:before="40" w:after="40" w:line="280" w:lineRule="atLeast"/>
              <w:textAlignment w:val="bottom"/>
              <w:rPr>
                <w:rFonts w:ascii="宋体" w:hAnsi="宋体"/>
                <w:sz w:val="22"/>
                <w:szCs w:val="22"/>
              </w:rPr>
            </w:pPr>
          </w:p>
        </w:tc>
        <w:tc>
          <w:tcPr>
            <w:tcW w:w="1926" w:type="dxa"/>
            <w:vAlign w:val="center"/>
          </w:tcPr>
          <w:p w14:paraId="5A71D5EC" w14:textId="77777777" w:rsidR="0091385A" w:rsidRDefault="0091385A">
            <w:pPr>
              <w:widowControl/>
              <w:autoSpaceDE w:val="0"/>
              <w:autoSpaceDN w:val="0"/>
              <w:spacing w:before="40" w:after="40" w:line="280" w:lineRule="atLeast"/>
              <w:textAlignment w:val="bottom"/>
              <w:rPr>
                <w:rFonts w:ascii="宋体" w:hAnsi="宋体"/>
                <w:sz w:val="22"/>
                <w:szCs w:val="22"/>
              </w:rPr>
            </w:pPr>
          </w:p>
        </w:tc>
      </w:tr>
    </w:tbl>
    <w:p w14:paraId="1DF33FBF" w14:textId="77777777" w:rsidR="0091385A" w:rsidRDefault="00000000">
      <w:pPr>
        <w:pStyle w:val="a6"/>
        <w:spacing w:line="240" w:lineRule="atLeast"/>
        <w:ind w:leftChars="0" w:left="0"/>
        <w:rPr>
          <w:rFonts w:ascii="Times New Roman" w:hAnsi="Times New Roman" w:cs="Times New Roman"/>
          <w:sz w:val="20"/>
          <w:szCs w:val="20"/>
        </w:rPr>
      </w:pPr>
      <w:r>
        <w:rPr>
          <w:rFonts w:ascii="Times New Roman" w:eastAsia="黑体" w:hAnsi="Times New Roman" w:cs="Times New Roman"/>
          <w:szCs w:val="21"/>
        </w:rPr>
        <w:t>注：</w:t>
      </w:r>
    </w:p>
    <w:p w14:paraId="17E14CA5" w14:textId="77777777" w:rsidR="0091385A" w:rsidRDefault="00000000">
      <w:pPr>
        <w:widowControl/>
        <w:autoSpaceDE w:val="0"/>
        <w:autoSpaceDN w:val="0"/>
        <w:spacing w:line="360" w:lineRule="atLeast"/>
        <w:ind w:leftChars="200" w:left="420"/>
        <w:textAlignment w:val="bottom"/>
        <w:rPr>
          <w:rFonts w:ascii="Times New Roman" w:eastAsia="黑体" w:hAnsi="Times New Roman" w:cs="Times New Roman"/>
          <w:szCs w:val="21"/>
        </w:rPr>
      </w:pPr>
      <w:r>
        <w:rPr>
          <w:rFonts w:ascii="Times New Roman" w:eastAsia="黑体" w:hAnsi="Times New Roman" w:cs="Times New Roman"/>
          <w:szCs w:val="21"/>
        </w:rPr>
        <w:t>1</w:t>
      </w:r>
      <w:r>
        <w:rPr>
          <w:rFonts w:ascii="Times New Roman" w:eastAsia="黑体" w:hAnsi="Times New Roman" w:cs="Times New Roman"/>
          <w:szCs w:val="21"/>
        </w:rPr>
        <w:t>、一个人员对应填写一张本资历表。</w:t>
      </w:r>
    </w:p>
    <w:p w14:paraId="394609A5" w14:textId="77777777" w:rsidR="0091385A" w:rsidRDefault="00000000">
      <w:pPr>
        <w:widowControl/>
        <w:autoSpaceDE w:val="0"/>
        <w:autoSpaceDN w:val="0"/>
        <w:spacing w:line="360" w:lineRule="atLeast"/>
        <w:ind w:leftChars="200" w:left="420"/>
        <w:textAlignment w:val="bottom"/>
        <w:rPr>
          <w:rFonts w:ascii="Times New Roman" w:eastAsia="黑体" w:hAnsi="Times New Roman" w:cs="Times New Roman"/>
          <w:bCs/>
          <w:kern w:val="0"/>
          <w:szCs w:val="21"/>
        </w:rPr>
      </w:pPr>
      <w:r>
        <w:rPr>
          <w:rFonts w:ascii="Times New Roman" w:eastAsia="黑体" w:hAnsi="Times New Roman" w:cs="Times New Roman" w:hint="eastAsia"/>
          <w:szCs w:val="21"/>
        </w:rPr>
        <w:t>2</w:t>
      </w:r>
      <w:r>
        <w:rPr>
          <w:rFonts w:ascii="Times New Roman" w:eastAsia="黑体" w:hAnsi="Times New Roman" w:cs="Times New Roman" w:hint="eastAsia"/>
          <w:szCs w:val="21"/>
        </w:rPr>
        <w:t>、</w:t>
      </w:r>
      <w:r>
        <w:rPr>
          <w:rFonts w:ascii="Times New Roman" w:eastAsia="黑体" w:hAnsi="Times New Roman" w:cs="Times New Roman"/>
          <w:szCs w:val="21"/>
        </w:rPr>
        <w:t>在本表后应附有其有效的身份证</w:t>
      </w:r>
      <w:r>
        <w:rPr>
          <w:rFonts w:ascii="Times New Roman" w:eastAsia="黑体" w:hAnsi="Times New Roman" w:cs="Times New Roman" w:hint="eastAsia"/>
          <w:szCs w:val="21"/>
        </w:rPr>
        <w:t>、注册证书、资格证、职称证，响应文件递交截止时间前一年内连续六个月在供应商本单位的社保缴费记录、招标文件要求提供的其他证明材料</w:t>
      </w:r>
      <w:r>
        <w:rPr>
          <w:rFonts w:ascii="Times New Roman" w:eastAsia="黑体" w:hAnsi="Times New Roman" w:cs="Times New Roman"/>
          <w:szCs w:val="21"/>
        </w:rPr>
        <w:t>的复印件。所有证件的扫描件均应清晰可辨，否则，将被认为证书无效。</w:t>
      </w:r>
    </w:p>
    <w:p w14:paraId="4EECBF28" w14:textId="77777777" w:rsidR="0091385A" w:rsidRDefault="00000000">
      <w:pPr>
        <w:pStyle w:val="a6"/>
        <w:spacing w:after="0" w:line="240" w:lineRule="atLeast"/>
        <w:ind w:leftChars="100" w:left="630" w:hangingChars="200" w:hanging="420"/>
        <w:rPr>
          <w:rFonts w:ascii="Times New Roman" w:hAnsi="Times New Roman" w:cs="Times New Roman"/>
          <w:bCs/>
          <w:kern w:val="0"/>
          <w:sz w:val="20"/>
          <w:szCs w:val="20"/>
        </w:rPr>
      </w:pPr>
      <w:r>
        <w:rPr>
          <w:rFonts w:ascii="Times New Roman" w:eastAsia="黑体" w:hAnsi="Times New Roman" w:cs="Times New Roman"/>
          <w:bCs/>
          <w:kern w:val="0"/>
          <w:szCs w:val="21"/>
        </w:rPr>
        <w:br w:type="page"/>
      </w:r>
    </w:p>
    <w:p w14:paraId="6B6E2E8E" w14:textId="77777777" w:rsidR="0091385A" w:rsidRDefault="00000000">
      <w:pPr>
        <w:tabs>
          <w:tab w:val="left" w:pos="3060"/>
        </w:tabs>
        <w:topLinePunct/>
        <w:spacing w:line="440" w:lineRule="exact"/>
        <w:jc w:val="center"/>
        <w:outlineLvl w:val="0"/>
        <w:rPr>
          <w:rFonts w:ascii="宋体" w:hAnsi="宋体"/>
          <w:b/>
          <w:bCs/>
          <w:sz w:val="28"/>
          <w:szCs w:val="28"/>
        </w:rPr>
      </w:pPr>
      <w:bookmarkStart w:id="284" w:name="_Toc5403_WPSOffice_Level1"/>
      <w:bookmarkStart w:id="285" w:name="_Toc9267_WPSOffice_Level1"/>
      <w:bookmarkStart w:id="286" w:name="_Toc8691_WPSOffice_Level1"/>
      <w:bookmarkStart w:id="287" w:name="_Toc393"/>
      <w:bookmarkStart w:id="288" w:name="_Toc7871"/>
      <w:bookmarkStart w:id="289" w:name="_Toc12019_WPSOffice_Level1"/>
      <w:bookmarkStart w:id="290" w:name="_Toc32222_WPSOffice_Level1"/>
      <w:bookmarkStart w:id="291" w:name="_Toc3893_WPSOffice_Level1"/>
      <w:r>
        <w:rPr>
          <w:rFonts w:ascii="宋体" w:hAnsi="宋体" w:hint="eastAsia"/>
          <w:b/>
          <w:bCs/>
          <w:sz w:val="28"/>
          <w:szCs w:val="28"/>
        </w:rPr>
        <w:lastRenderedPageBreak/>
        <w:t>七、信誉情况</w:t>
      </w:r>
      <w:bookmarkEnd w:id="284"/>
      <w:bookmarkEnd w:id="285"/>
      <w:bookmarkEnd w:id="286"/>
      <w:bookmarkEnd w:id="287"/>
      <w:bookmarkEnd w:id="288"/>
      <w:bookmarkEnd w:id="289"/>
      <w:bookmarkEnd w:id="290"/>
      <w:bookmarkEnd w:id="291"/>
    </w:p>
    <w:p w14:paraId="7CFCF34B" w14:textId="77777777" w:rsidR="0091385A" w:rsidRDefault="0091385A">
      <w:pPr>
        <w:topLinePunct/>
        <w:spacing w:line="440" w:lineRule="exact"/>
        <w:rPr>
          <w:rFonts w:ascii="Times New Roman" w:hAnsi="Times New Roman" w:cs="Times New Roman"/>
          <w:bCs/>
          <w:sz w:val="23"/>
          <w:szCs w:val="23"/>
        </w:rPr>
      </w:pPr>
    </w:p>
    <w:tbl>
      <w:tblPr>
        <w:tblW w:w="9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7"/>
        <w:gridCol w:w="3390"/>
      </w:tblGrid>
      <w:tr w:rsidR="0091385A" w14:paraId="336F6DEC" w14:textId="77777777">
        <w:tc>
          <w:tcPr>
            <w:tcW w:w="5747" w:type="dxa"/>
          </w:tcPr>
          <w:p w14:paraId="0F0E923D" w14:textId="77777777" w:rsidR="0091385A" w:rsidRDefault="00000000">
            <w:pPr>
              <w:topLinePunct/>
              <w:spacing w:line="440" w:lineRule="exact"/>
              <w:jc w:val="center"/>
              <w:rPr>
                <w:rFonts w:ascii="Times New Roman" w:hAnsi="Times New Roman" w:cs="Times New Roman"/>
                <w:bCs/>
                <w:szCs w:val="21"/>
              </w:rPr>
            </w:pPr>
            <w:r>
              <w:rPr>
                <w:rFonts w:ascii="Times New Roman" w:hAnsi="Times New Roman" w:cs="Times New Roman"/>
                <w:bCs/>
                <w:szCs w:val="21"/>
              </w:rPr>
              <w:t>项</w:t>
            </w:r>
            <w:r>
              <w:rPr>
                <w:rFonts w:ascii="Times New Roman" w:hAnsi="Times New Roman" w:cs="Times New Roman"/>
                <w:bCs/>
                <w:szCs w:val="21"/>
              </w:rPr>
              <w:t xml:space="preserve"> </w:t>
            </w:r>
            <w:r>
              <w:rPr>
                <w:rFonts w:ascii="Times New Roman" w:hAnsi="Times New Roman" w:cs="Times New Roman"/>
                <w:bCs/>
                <w:szCs w:val="21"/>
              </w:rPr>
              <w:t>目</w:t>
            </w:r>
          </w:p>
        </w:tc>
        <w:tc>
          <w:tcPr>
            <w:tcW w:w="3390" w:type="dxa"/>
          </w:tcPr>
          <w:p w14:paraId="3D0CE9BB" w14:textId="77777777" w:rsidR="0091385A" w:rsidRDefault="00000000">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rsidR="0091385A" w14:paraId="405BF5A0" w14:textId="77777777">
        <w:trPr>
          <w:trHeight w:val="851"/>
        </w:trPr>
        <w:tc>
          <w:tcPr>
            <w:tcW w:w="5747" w:type="dxa"/>
            <w:vAlign w:val="center"/>
          </w:tcPr>
          <w:p w14:paraId="54D8B90C" w14:textId="77777777" w:rsidR="0091385A" w:rsidRDefault="00000000">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3390" w:type="dxa"/>
          </w:tcPr>
          <w:p w14:paraId="193FD1AF" w14:textId="77777777" w:rsidR="0091385A" w:rsidRDefault="0091385A">
            <w:pPr>
              <w:topLinePunct/>
              <w:spacing w:line="440" w:lineRule="exact"/>
              <w:rPr>
                <w:rFonts w:ascii="Times New Roman" w:hAnsi="Times New Roman" w:cs="Times New Roman"/>
                <w:bCs/>
                <w:szCs w:val="21"/>
              </w:rPr>
            </w:pPr>
          </w:p>
        </w:tc>
      </w:tr>
      <w:tr w:rsidR="0091385A" w14:paraId="6CBCF078" w14:textId="77777777">
        <w:trPr>
          <w:trHeight w:val="851"/>
        </w:trPr>
        <w:tc>
          <w:tcPr>
            <w:tcW w:w="5747" w:type="dxa"/>
            <w:vAlign w:val="center"/>
          </w:tcPr>
          <w:p w14:paraId="22EAC6CE" w14:textId="77777777" w:rsidR="0091385A" w:rsidRDefault="00000000">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3390" w:type="dxa"/>
          </w:tcPr>
          <w:p w14:paraId="23D991D9" w14:textId="77777777" w:rsidR="0091385A" w:rsidRDefault="0091385A">
            <w:pPr>
              <w:topLinePunct/>
              <w:spacing w:line="440" w:lineRule="exact"/>
              <w:rPr>
                <w:rFonts w:ascii="Times New Roman" w:hAnsi="Times New Roman" w:cs="Times New Roman"/>
                <w:bCs/>
                <w:szCs w:val="21"/>
              </w:rPr>
            </w:pPr>
          </w:p>
        </w:tc>
      </w:tr>
      <w:tr w:rsidR="0091385A" w14:paraId="288DFC3A" w14:textId="77777777">
        <w:trPr>
          <w:trHeight w:val="851"/>
        </w:trPr>
        <w:tc>
          <w:tcPr>
            <w:tcW w:w="5747" w:type="dxa"/>
            <w:vAlign w:val="center"/>
          </w:tcPr>
          <w:p w14:paraId="2762261A" w14:textId="77777777" w:rsidR="0091385A" w:rsidRDefault="00000000">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w:t>
            </w:r>
            <w:r>
              <w:rPr>
                <w:rFonts w:ascii="Times New Roman" w:hAnsi="Times New Roman" w:cs="Times New Roman"/>
                <w:sz w:val="24"/>
                <w:szCs w:val="28"/>
              </w:rPr>
              <w:t>http://www.gsxt.gov.cn</w:t>
            </w:r>
            <w:r>
              <w:rPr>
                <w:rFonts w:ascii="Times New Roman" w:hAnsi="Times New Roman" w:cs="Times New Roman"/>
                <w:sz w:val="24"/>
                <w:szCs w:val="28"/>
              </w:rPr>
              <w:t>）中被列入严重违法失信企业名单</w:t>
            </w:r>
          </w:p>
        </w:tc>
        <w:tc>
          <w:tcPr>
            <w:tcW w:w="3390" w:type="dxa"/>
          </w:tcPr>
          <w:p w14:paraId="7B5C8CAE" w14:textId="77777777" w:rsidR="0091385A" w:rsidRDefault="0091385A">
            <w:pPr>
              <w:topLinePunct/>
              <w:spacing w:line="440" w:lineRule="exact"/>
              <w:rPr>
                <w:rFonts w:ascii="Times New Roman" w:hAnsi="Times New Roman" w:cs="Times New Roman"/>
                <w:bCs/>
                <w:szCs w:val="21"/>
              </w:rPr>
            </w:pPr>
          </w:p>
        </w:tc>
      </w:tr>
      <w:tr w:rsidR="0091385A" w14:paraId="60E21F20" w14:textId="77777777">
        <w:trPr>
          <w:trHeight w:val="851"/>
        </w:trPr>
        <w:tc>
          <w:tcPr>
            <w:tcW w:w="5747" w:type="dxa"/>
            <w:vAlign w:val="center"/>
          </w:tcPr>
          <w:p w14:paraId="6A121136" w14:textId="77777777" w:rsidR="0091385A" w:rsidRDefault="00000000">
            <w:pPr>
              <w:topLinePunct/>
              <w:spacing w:line="440" w:lineRule="exact"/>
              <w:rPr>
                <w:rFonts w:ascii="Times New Roman" w:hAnsi="Times New Roman" w:cs="Times New Roman"/>
                <w:bCs/>
                <w:szCs w:val="21"/>
              </w:rPr>
            </w:pPr>
            <w:r>
              <w:rPr>
                <w:rFonts w:ascii="Times New Roman" w:hAnsi="Times New Roman" w:cs="Times New Roman"/>
                <w:sz w:val="24"/>
                <w:szCs w:val="28"/>
              </w:rPr>
              <w:t>是否在</w:t>
            </w:r>
            <w:r>
              <w:rPr>
                <w:rFonts w:ascii="Times New Roman" w:hAnsi="Times New Roman" w:cs="Times New Roman"/>
                <w:sz w:val="24"/>
                <w:szCs w:val="28"/>
              </w:rPr>
              <w:t>“</w:t>
            </w:r>
            <w:r>
              <w:rPr>
                <w:rFonts w:ascii="Times New Roman" w:hAnsi="Times New Roman" w:cs="Times New Roman"/>
                <w:sz w:val="24"/>
                <w:szCs w:val="28"/>
              </w:rPr>
              <w:t>信用中国</w:t>
            </w:r>
            <w:r>
              <w:rPr>
                <w:rFonts w:ascii="Times New Roman" w:hAnsi="Times New Roman" w:cs="Times New Roman"/>
                <w:sz w:val="24"/>
                <w:szCs w:val="28"/>
              </w:rPr>
              <w:t>”</w:t>
            </w:r>
            <w:r>
              <w:rPr>
                <w:rFonts w:ascii="Times New Roman" w:hAnsi="Times New Roman" w:cs="Times New Roman"/>
                <w:sz w:val="24"/>
                <w:szCs w:val="28"/>
              </w:rPr>
              <w:t>网站（</w:t>
            </w:r>
            <w:r>
              <w:rPr>
                <w:rFonts w:ascii="Times New Roman" w:hAnsi="Times New Roman" w:cs="Times New Roman"/>
                <w:sz w:val="24"/>
                <w:szCs w:val="28"/>
              </w:rPr>
              <w:t>http://www.creditchina.gov.cn</w:t>
            </w:r>
            <w:r>
              <w:rPr>
                <w:rFonts w:ascii="Times New Roman" w:hAnsi="Times New Roman" w:cs="Times New Roman"/>
                <w:sz w:val="24"/>
                <w:szCs w:val="28"/>
              </w:rPr>
              <w:t>）中被列入失信被执行人名单</w:t>
            </w:r>
          </w:p>
        </w:tc>
        <w:tc>
          <w:tcPr>
            <w:tcW w:w="3390" w:type="dxa"/>
          </w:tcPr>
          <w:p w14:paraId="522B4425" w14:textId="77777777" w:rsidR="0091385A" w:rsidRDefault="0091385A">
            <w:pPr>
              <w:topLinePunct/>
              <w:spacing w:line="440" w:lineRule="exact"/>
              <w:rPr>
                <w:rFonts w:ascii="Times New Roman" w:hAnsi="Times New Roman" w:cs="Times New Roman"/>
                <w:bCs/>
                <w:szCs w:val="21"/>
              </w:rPr>
            </w:pPr>
          </w:p>
        </w:tc>
      </w:tr>
      <w:tr w:rsidR="0091385A" w14:paraId="15F069D3" w14:textId="77777777">
        <w:trPr>
          <w:trHeight w:val="851"/>
        </w:trPr>
        <w:tc>
          <w:tcPr>
            <w:tcW w:w="5747" w:type="dxa"/>
            <w:vAlign w:val="center"/>
          </w:tcPr>
          <w:p w14:paraId="5DD0E6BD" w14:textId="77777777" w:rsidR="0091385A" w:rsidRDefault="00000000">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ascii="Times New Roman" w:hAnsi="Times New Roman" w:cs="Times New Roman" w:hint="eastAsia"/>
                <w:sz w:val="24"/>
                <w:szCs w:val="28"/>
              </w:rPr>
              <w:t>响应文件递交截止之日</w:t>
            </w:r>
            <w:r>
              <w:rPr>
                <w:rFonts w:ascii="Times New Roman" w:hAnsi="Times New Roman" w:cs="Times New Roman"/>
                <w:sz w:val="24"/>
                <w:szCs w:val="28"/>
              </w:rPr>
              <w:t>向前追溯</w:t>
            </w:r>
            <w:r>
              <w:rPr>
                <w:rFonts w:ascii="Times New Roman" w:hAnsi="Times New Roman" w:cs="Times New Roman"/>
                <w:sz w:val="24"/>
                <w:szCs w:val="28"/>
              </w:rPr>
              <w:t>3</w:t>
            </w:r>
            <w:r>
              <w:rPr>
                <w:rFonts w:ascii="Times New Roman" w:hAnsi="Times New Roman" w:cs="Times New Roman"/>
                <w:sz w:val="24"/>
                <w:szCs w:val="28"/>
              </w:rPr>
              <w:t>年）供应商或其法定代表人、拟委任的</w:t>
            </w:r>
            <w:r>
              <w:rPr>
                <w:rFonts w:ascii="Times New Roman" w:hAnsi="Times New Roman" w:cs="Times New Roman" w:hint="eastAsia"/>
                <w:sz w:val="24"/>
                <w:szCs w:val="28"/>
              </w:rPr>
              <w:t>项目负责人</w:t>
            </w:r>
            <w:r>
              <w:rPr>
                <w:rFonts w:ascii="Times New Roman" w:hAnsi="Times New Roman" w:cs="Times New Roman"/>
                <w:sz w:val="24"/>
                <w:szCs w:val="28"/>
              </w:rPr>
              <w:t>有行贿犯罪行为</w:t>
            </w:r>
          </w:p>
        </w:tc>
        <w:tc>
          <w:tcPr>
            <w:tcW w:w="3390" w:type="dxa"/>
          </w:tcPr>
          <w:p w14:paraId="3230D1E1" w14:textId="77777777" w:rsidR="0091385A" w:rsidRDefault="0091385A">
            <w:pPr>
              <w:topLinePunct/>
              <w:spacing w:line="440" w:lineRule="exact"/>
              <w:rPr>
                <w:rFonts w:ascii="Times New Roman" w:hAnsi="Times New Roman" w:cs="Times New Roman"/>
                <w:bCs/>
                <w:szCs w:val="21"/>
              </w:rPr>
            </w:pPr>
          </w:p>
        </w:tc>
      </w:tr>
      <w:tr w:rsidR="0091385A" w14:paraId="592C8C53" w14:textId="77777777">
        <w:trPr>
          <w:trHeight w:val="851"/>
        </w:trPr>
        <w:tc>
          <w:tcPr>
            <w:tcW w:w="5747" w:type="dxa"/>
            <w:vAlign w:val="center"/>
          </w:tcPr>
          <w:p w14:paraId="43188943" w14:textId="77777777" w:rsidR="0091385A" w:rsidRDefault="00000000">
            <w:pPr>
              <w:topLinePunct/>
              <w:spacing w:line="440" w:lineRule="exact"/>
              <w:rPr>
                <w:rFonts w:ascii="Times New Roman" w:hAnsi="Times New Roman" w:cs="Times New Roman"/>
                <w:sz w:val="24"/>
                <w:szCs w:val="28"/>
              </w:rPr>
            </w:pPr>
            <w:r>
              <w:rPr>
                <w:rFonts w:ascii="Times New Roman" w:hAnsi="Times New Roman" w:cs="Times New Roman" w:hint="eastAsia"/>
                <w:sz w:val="24"/>
                <w:szCs w:val="28"/>
              </w:rPr>
              <w:t>……</w:t>
            </w:r>
          </w:p>
        </w:tc>
        <w:tc>
          <w:tcPr>
            <w:tcW w:w="3390" w:type="dxa"/>
          </w:tcPr>
          <w:p w14:paraId="1F569F5E" w14:textId="77777777" w:rsidR="0091385A" w:rsidRDefault="0091385A">
            <w:pPr>
              <w:topLinePunct/>
              <w:spacing w:line="440" w:lineRule="exact"/>
              <w:rPr>
                <w:rFonts w:ascii="Times New Roman" w:hAnsi="Times New Roman" w:cs="Times New Roman"/>
                <w:bCs/>
                <w:szCs w:val="21"/>
              </w:rPr>
            </w:pPr>
          </w:p>
        </w:tc>
      </w:tr>
    </w:tbl>
    <w:p w14:paraId="1D102851" w14:textId="77777777" w:rsidR="0091385A" w:rsidRDefault="00000000">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0FE76EF0" w14:textId="77777777" w:rsidR="0091385A" w:rsidRDefault="0091385A">
      <w:pPr>
        <w:pStyle w:val="a4"/>
        <w:jc w:val="right"/>
        <w:rPr>
          <w:rFonts w:ascii="Times New Roman" w:hAnsi="Times New Roman" w:cs="Times New Roman"/>
          <w:sz w:val="24"/>
        </w:rPr>
      </w:pPr>
    </w:p>
    <w:p w14:paraId="3C97B9EA" w14:textId="77777777" w:rsidR="0091385A" w:rsidRDefault="00000000">
      <w:pPr>
        <w:spacing w:line="360" w:lineRule="auto"/>
        <w:jc w:val="righ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14:paraId="23C41FD9" w14:textId="77777777" w:rsidR="0091385A" w:rsidRDefault="00000000">
      <w:pPr>
        <w:pStyle w:val="a4"/>
        <w:spacing w:line="360" w:lineRule="auto"/>
        <w:jc w:val="right"/>
        <w:rPr>
          <w:u w:val="single"/>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36069981" w14:textId="77777777" w:rsidR="0091385A" w:rsidRDefault="0091385A">
      <w:pPr>
        <w:pStyle w:val="a4"/>
      </w:pPr>
    </w:p>
    <w:p w14:paraId="363BC341" w14:textId="77777777" w:rsidR="0091385A" w:rsidRDefault="0091385A">
      <w:pPr>
        <w:pStyle w:val="a4"/>
        <w:spacing w:line="440" w:lineRule="exact"/>
        <w:rPr>
          <w:rFonts w:ascii="Times New Roman" w:hAnsi="Times New Roman" w:cs="Times New Roman"/>
          <w:sz w:val="24"/>
        </w:rPr>
      </w:pPr>
    </w:p>
    <w:p w14:paraId="2DBE62D7" w14:textId="77777777" w:rsidR="0091385A" w:rsidRDefault="00000000">
      <w:pPr>
        <w:spacing w:line="400" w:lineRule="atLeast"/>
        <w:jc w:val="center"/>
        <w:rPr>
          <w:rFonts w:ascii="Times New Roman" w:hAnsi="Times New Roman" w:cs="Times New Roman"/>
          <w:sz w:val="24"/>
        </w:rPr>
      </w:pPr>
      <w:r>
        <w:rPr>
          <w:rFonts w:ascii="Times New Roman" w:eastAsia="黑体" w:hAnsi="Times New Roman" w:cs="Times New Roman"/>
          <w:sz w:val="27"/>
          <w:szCs w:val="27"/>
        </w:rPr>
        <w:br w:type="page"/>
      </w:r>
    </w:p>
    <w:p w14:paraId="7BE29DDB" w14:textId="77777777" w:rsidR="0091385A" w:rsidRDefault="00000000">
      <w:pPr>
        <w:spacing w:line="440" w:lineRule="exact"/>
        <w:jc w:val="center"/>
        <w:outlineLvl w:val="0"/>
        <w:rPr>
          <w:rFonts w:ascii="宋体" w:hAnsi="宋体"/>
          <w:b/>
          <w:bCs/>
          <w:sz w:val="28"/>
          <w:szCs w:val="28"/>
        </w:rPr>
      </w:pPr>
      <w:bookmarkStart w:id="292" w:name="_Toc1483_WPSOffice_Level1"/>
      <w:bookmarkStart w:id="293" w:name="_Toc23493_WPSOffice_Level1"/>
      <w:bookmarkStart w:id="294" w:name="_Toc2048_WPSOffice_Level1"/>
      <w:bookmarkStart w:id="295" w:name="_Toc24999_WPSOffice_Level1"/>
      <w:bookmarkStart w:id="296" w:name="_Toc27573"/>
      <w:bookmarkStart w:id="297" w:name="_Toc31596_WPSOffice_Level1"/>
      <w:bookmarkStart w:id="298" w:name="_Toc29660_WPSOffice_Level1"/>
      <w:bookmarkStart w:id="299" w:name="_Toc29516"/>
      <w:r>
        <w:rPr>
          <w:rFonts w:ascii="宋体" w:hAnsi="宋体" w:hint="eastAsia"/>
          <w:b/>
          <w:bCs/>
          <w:sz w:val="28"/>
          <w:szCs w:val="28"/>
        </w:rPr>
        <w:lastRenderedPageBreak/>
        <w:t>八、</w:t>
      </w:r>
      <w:bookmarkEnd w:id="292"/>
      <w:bookmarkEnd w:id="293"/>
      <w:bookmarkEnd w:id="294"/>
      <w:bookmarkEnd w:id="295"/>
      <w:r>
        <w:rPr>
          <w:rFonts w:ascii="宋体" w:hAnsi="宋体" w:hint="eastAsia"/>
          <w:b/>
          <w:bCs/>
          <w:sz w:val="28"/>
          <w:szCs w:val="28"/>
        </w:rPr>
        <w:t>技术方案</w:t>
      </w:r>
      <w:bookmarkEnd w:id="296"/>
      <w:bookmarkEnd w:id="297"/>
      <w:bookmarkEnd w:id="298"/>
      <w:bookmarkEnd w:id="299"/>
    </w:p>
    <w:p w14:paraId="3FCECCE6" w14:textId="77777777" w:rsidR="0091385A" w:rsidRDefault="0091385A">
      <w:pPr>
        <w:spacing w:line="440" w:lineRule="exact"/>
        <w:rPr>
          <w:rFonts w:ascii="Times New Roman" w:eastAsia="黑体" w:hAnsi="Times New Roman" w:cs="Times New Roman"/>
          <w:sz w:val="20"/>
          <w:szCs w:val="20"/>
        </w:rPr>
      </w:pPr>
    </w:p>
    <w:p w14:paraId="7B977495" w14:textId="77777777" w:rsidR="0091385A" w:rsidRDefault="00000000">
      <w:pPr>
        <w:spacing w:line="440" w:lineRule="exact"/>
        <w:ind w:firstLineChars="200" w:firstLine="480"/>
      </w:pPr>
      <w:r>
        <w:rPr>
          <w:rFonts w:ascii="Times New Roman" w:hAnsi="Times New Roman" w:cs="Times New Roman" w:hint="eastAsia"/>
          <w:sz w:val="24"/>
        </w:rPr>
        <w:t>（一）</w:t>
      </w:r>
      <w:r>
        <w:rPr>
          <w:rFonts w:ascii="Times New Roman" w:hAnsi="Times New Roman" w:cs="Times New Roman"/>
          <w:sz w:val="24"/>
        </w:rPr>
        <w:t>供应商应按</w:t>
      </w:r>
      <w:r>
        <w:rPr>
          <w:rFonts w:ascii="Times New Roman" w:hAnsi="Times New Roman" w:cs="Times New Roman" w:hint="eastAsia"/>
          <w:sz w:val="24"/>
        </w:rPr>
        <w:t>项目特点</w:t>
      </w:r>
      <w:r>
        <w:rPr>
          <w:rFonts w:ascii="Times New Roman" w:hAnsi="Times New Roman" w:cs="Times New Roman"/>
          <w:sz w:val="24"/>
        </w:rPr>
        <w:t>编制</w:t>
      </w:r>
      <w:r>
        <w:rPr>
          <w:rFonts w:ascii="Times New Roman" w:hAnsi="Times New Roman" w:cs="Times New Roman" w:hint="eastAsia"/>
          <w:sz w:val="24"/>
        </w:rPr>
        <w:t>造价咨询技术方案</w:t>
      </w:r>
      <w:r>
        <w:rPr>
          <w:rFonts w:ascii="Times New Roman" w:hAnsi="Times New Roman" w:cs="Times New Roman" w:hint="eastAsia"/>
          <w:sz w:val="24"/>
        </w:rPr>
        <w:t xml:space="preserve"> </w:t>
      </w:r>
    </w:p>
    <w:p w14:paraId="7C6080F2" w14:textId="77777777" w:rsidR="0091385A" w:rsidRDefault="00000000">
      <w:pPr>
        <w:numPr>
          <w:ilvl w:val="0"/>
          <w:numId w:val="6"/>
        </w:numPr>
        <w:spacing w:line="440" w:lineRule="exact"/>
        <w:ind w:firstLineChars="200" w:firstLine="480"/>
      </w:pPr>
      <w:r>
        <w:rPr>
          <w:rFonts w:ascii="Times New Roman" w:hAnsi="Times New Roman" w:cs="Times New Roman" w:hint="eastAsia"/>
          <w:sz w:val="24"/>
        </w:rPr>
        <w:t>对该项目基础情况有所了解；</w:t>
      </w:r>
    </w:p>
    <w:p w14:paraId="1D3FB7D5" w14:textId="77777777" w:rsidR="0091385A" w:rsidRDefault="00000000">
      <w:pPr>
        <w:numPr>
          <w:ilvl w:val="0"/>
          <w:numId w:val="6"/>
        </w:numPr>
        <w:spacing w:line="440" w:lineRule="exact"/>
        <w:ind w:firstLineChars="200" w:firstLine="420"/>
      </w:pPr>
      <w:r>
        <w:rPr>
          <w:rFonts w:ascii="Times New Roman" w:hAnsi="Times New Roman" w:cs="Times New Roman" w:hint="eastAsia"/>
          <w:szCs w:val="22"/>
        </w:rPr>
        <w:t>对电力杆线技术规范熟悉掌握；</w:t>
      </w:r>
    </w:p>
    <w:p w14:paraId="307C19DB" w14:textId="77777777" w:rsidR="0091385A" w:rsidRDefault="00000000">
      <w:pPr>
        <w:numPr>
          <w:ilvl w:val="0"/>
          <w:numId w:val="6"/>
        </w:numPr>
        <w:spacing w:line="440" w:lineRule="exact"/>
        <w:ind w:firstLineChars="200" w:firstLine="420"/>
      </w:pPr>
      <w:r>
        <w:rPr>
          <w:rFonts w:hint="eastAsia"/>
        </w:rPr>
        <w:t>对迁改方案优化提供合理化建议；</w:t>
      </w:r>
    </w:p>
    <w:p w14:paraId="23F8B83C" w14:textId="77777777" w:rsidR="0091385A" w:rsidRDefault="00000000">
      <w:pPr>
        <w:numPr>
          <w:ilvl w:val="0"/>
          <w:numId w:val="6"/>
        </w:numPr>
        <w:spacing w:line="440" w:lineRule="exact"/>
        <w:ind w:firstLineChars="200" w:firstLine="420"/>
      </w:pPr>
      <w:r>
        <w:rPr>
          <w:rFonts w:hint="eastAsia"/>
        </w:rPr>
        <w:t>其它。</w:t>
      </w:r>
    </w:p>
    <w:p w14:paraId="17C088D3" w14:textId="77777777" w:rsidR="0091385A" w:rsidRDefault="00000000">
      <w:pPr>
        <w:numPr>
          <w:ilvl w:val="0"/>
          <w:numId w:val="7"/>
        </w:numPr>
        <w:spacing w:line="440" w:lineRule="exact"/>
        <w:ind w:firstLineChars="200" w:firstLine="480"/>
        <w:rPr>
          <w:rFonts w:ascii="Times New Roman" w:hAnsi="Times New Roman" w:cs="Times New Roman"/>
          <w:sz w:val="24"/>
        </w:rPr>
      </w:pPr>
      <w:r>
        <w:rPr>
          <w:rFonts w:ascii="Times New Roman" w:hAnsi="Times New Roman" w:cs="Times New Roman"/>
          <w:sz w:val="24"/>
        </w:rPr>
        <w:t>供应商应按</w:t>
      </w:r>
      <w:r>
        <w:rPr>
          <w:rFonts w:ascii="Times New Roman" w:hAnsi="Times New Roman" w:cs="Times New Roman" w:hint="eastAsia"/>
          <w:sz w:val="24"/>
        </w:rPr>
        <w:t>项目特点</w:t>
      </w:r>
      <w:r>
        <w:rPr>
          <w:rFonts w:ascii="Times New Roman" w:hAnsi="Times New Roman" w:cs="Times New Roman"/>
          <w:sz w:val="24"/>
        </w:rPr>
        <w:t>编制</w:t>
      </w:r>
      <w:r>
        <w:rPr>
          <w:rFonts w:ascii="Times New Roman" w:hAnsi="Times New Roman" w:cs="Times New Roman" w:hint="eastAsia"/>
          <w:sz w:val="24"/>
        </w:rPr>
        <w:t>招标代理技术方案</w:t>
      </w:r>
    </w:p>
    <w:p w14:paraId="504DD4E0" w14:textId="77777777" w:rsidR="0091385A" w:rsidRDefault="00000000">
      <w:pPr>
        <w:numPr>
          <w:ilvl w:val="0"/>
          <w:numId w:val="8"/>
        </w:numPr>
        <w:spacing w:line="440" w:lineRule="exact"/>
        <w:rPr>
          <w:rFonts w:ascii="Times New Roman" w:hAnsi="Times New Roman" w:cs="Times New Roman"/>
          <w:sz w:val="24"/>
        </w:rPr>
      </w:pPr>
      <w:r>
        <w:rPr>
          <w:rFonts w:ascii="Times New Roman" w:hAnsi="Times New Roman" w:cs="Times New Roman" w:hint="eastAsia"/>
          <w:sz w:val="24"/>
        </w:rPr>
        <w:t>对招投标标法及招标标有关规定要熟悉；</w:t>
      </w:r>
    </w:p>
    <w:p w14:paraId="54EC877D" w14:textId="77777777" w:rsidR="0091385A" w:rsidRDefault="00000000">
      <w:pPr>
        <w:numPr>
          <w:ilvl w:val="0"/>
          <w:numId w:val="8"/>
        </w:numPr>
        <w:spacing w:line="440" w:lineRule="exact"/>
        <w:rPr>
          <w:rFonts w:ascii="Times New Roman" w:hAnsi="Times New Roman" w:cs="Times New Roman"/>
          <w:sz w:val="24"/>
        </w:rPr>
      </w:pPr>
      <w:r>
        <w:rPr>
          <w:rFonts w:ascii="Times New Roman" w:hAnsi="Times New Roman" w:cs="Times New Roman" w:hint="eastAsia"/>
          <w:sz w:val="24"/>
        </w:rPr>
        <w:t>对高速公路电力杆线招标的技术标准要熟悉；</w:t>
      </w:r>
    </w:p>
    <w:p w14:paraId="1116B8C1" w14:textId="77777777" w:rsidR="0091385A" w:rsidRDefault="00000000">
      <w:pPr>
        <w:numPr>
          <w:ilvl w:val="0"/>
          <w:numId w:val="8"/>
        </w:numPr>
        <w:spacing w:line="440" w:lineRule="exact"/>
        <w:rPr>
          <w:rFonts w:ascii="Times New Roman" w:hAnsi="Times New Roman" w:cs="Times New Roman"/>
          <w:sz w:val="24"/>
        </w:rPr>
      </w:pPr>
      <w:r>
        <w:rPr>
          <w:rFonts w:ascii="Times New Roman" w:hAnsi="Times New Roman" w:cs="Times New Roman" w:hint="eastAsia"/>
          <w:sz w:val="24"/>
        </w:rPr>
        <w:t>招投标流程介绍；</w:t>
      </w:r>
    </w:p>
    <w:p w14:paraId="2FBA7EA2" w14:textId="77777777" w:rsidR="0091385A" w:rsidRDefault="00000000">
      <w:pPr>
        <w:numPr>
          <w:ilvl w:val="0"/>
          <w:numId w:val="8"/>
        </w:numPr>
        <w:spacing w:line="440" w:lineRule="exact"/>
        <w:rPr>
          <w:rFonts w:ascii="Times New Roman" w:hAnsi="Times New Roman" w:cs="Times New Roman"/>
          <w:sz w:val="24"/>
        </w:rPr>
      </w:pPr>
      <w:r>
        <w:rPr>
          <w:rFonts w:ascii="Times New Roman" w:hAnsi="Times New Roman" w:cs="Times New Roman" w:hint="eastAsia"/>
          <w:sz w:val="24"/>
        </w:rPr>
        <w:t>其他注意事项。</w:t>
      </w:r>
      <w:r>
        <w:rPr>
          <w:rFonts w:ascii="Times New Roman" w:hAnsi="Times New Roman" w:cs="Times New Roman" w:hint="eastAsia"/>
          <w:sz w:val="24"/>
        </w:rPr>
        <w:t xml:space="preserve"> </w:t>
      </w:r>
    </w:p>
    <w:p w14:paraId="2098E15F" w14:textId="77777777" w:rsidR="0091385A" w:rsidRDefault="0091385A">
      <w:pPr>
        <w:rPr>
          <w:rFonts w:ascii="Times New Roman" w:hAnsi="Times New Roman" w:cs="Times New Roman"/>
          <w:sz w:val="24"/>
        </w:rPr>
      </w:pPr>
      <w:bookmarkStart w:id="300" w:name="_Toc16609_WPSOffice_Level2"/>
      <w:bookmarkStart w:id="301" w:name="_Toc4794_WPSOffice_Level2"/>
    </w:p>
    <w:p w14:paraId="240ACF28" w14:textId="77777777" w:rsidR="0091385A" w:rsidRDefault="0091385A">
      <w:pPr>
        <w:pStyle w:val="af6"/>
        <w:rPr>
          <w:rFonts w:ascii="Times New Roman" w:hAnsi="Times New Roman" w:cs="Times New Roman"/>
          <w:sz w:val="24"/>
        </w:rPr>
      </w:pPr>
    </w:p>
    <w:p w14:paraId="4DB9FC9C" w14:textId="77777777" w:rsidR="0091385A" w:rsidRDefault="0091385A">
      <w:pPr>
        <w:pStyle w:val="af6"/>
        <w:rPr>
          <w:rFonts w:ascii="Times New Roman" w:hAnsi="Times New Roman" w:cs="Times New Roman"/>
          <w:sz w:val="24"/>
        </w:rPr>
      </w:pPr>
    </w:p>
    <w:p w14:paraId="731CC6A8" w14:textId="77777777" w:rsidR="0091385A" w:rsidRDefault="0091385A">
      <w:pPr>
        <w:pStyle w:val="af6"/>
        <w:rPr>
          <w:rFonts w:ascii="Times New Roman" w:hAnsi="Times New Roman" w:cs="Times New Roman"/>
          <w:sz w:val="24"/>
        </w:rPr>
      </w:pPr>
    </w:p>
    <w:p w14:paraId="31FE2101" w14:textId="77777777" w:rsidR="0091385A" w:rsidRDefault="0091385A">
      <w:pPr>
        <w:pStyle w:val="af6"/>
        <w:rPr>
          <w:rFonts w:ascii="Times New Roman" w:hAnsi="Times New Roman" w:cs="Times New Roman"/>
          <w:sz w:val="24"/>
        </w:rPr>
      </w:pPr>
    </w:p>
    <w:p w14:paraId="7D44F482" w14:textId="77777777" w:rsidR="0091385A" w:rsidRDefault="0091385A">
      <w:pPr>
        <w:pStyle w:val="af6"/>
        <w:rPr>
          <w:rFonts w:ascii="Times New Roman" w:hAnsi="Times New Roman" w:cs="Times New Roman"/>
          <w:sz w:val="24"/>
        </w:rPr>
      </w:pPr>
    </w:p>
    <w:p w14:paraId="59651490" w14:textId="77777777" w:rsidR="0091385A" w:rsidRDefault="0091385A">
      <w:pPr>
        <w:pStyle w:val="af6"/>
        <w:rPr>
          <w:rFonts w:ascii="Times New Roman" w:hAnsi="Times New Roman" w:cs="Times New Roman"/>
          <w:sz w:val="24"/>
        </w:rPr>
      </w:pPr>
    </w:p>
    <w:p w14:paraId="15D2C38A" w14:textId="77777777" w:rsidR="0091385A" w:rsidRDefault="0091385A">
      <w:pPr>
        <w:pStyle w:val="af6"/>
        <w:rPr>
          <w:rFonts w:ascii="Times New Roman" w:hAnsi="Times New Roman" w:cs="Times New Roman"/>
          <w:sz w:val="24"/>
        </w:rPr>
      </w:pPr>
    </w:p>
    <w:p w14:paraId="51A435D6" w14:textId="77777777" w:rsidR="0091385A" w:rsidRDefault="0091385A">
      <w:pPr>
        <w:pStyle w:val="af6"/>
        <w:rPr>
          <w:rFonts w:ascii="Times New Roman" w:hAnsi="Times New Roman" w:cs="Times New Roman"/>
          <w:sz w:val="24"/>
        </w:rPr>
      </w:pPr>
    </w:p>
    <w:p w14:paraId="23B22F21" w14:textId="77777777" w:rsidR="0091385A" w:rsidRDefault="0091385A">
      <w:pPr>
        <w:pStyle w:val="af6"/>
        <w:rPr>
          <w:rFonts w:ascii="Times New Roman" w:hAnsi="Times New Roman" w:cs="Times New Roman"/>
          <w:sz w:val="24"/>
        </w:rPr>
      </w:pPr>
    </w:p>
    <w:p w14:paraId="05C6DD68" w14:textId="77777777" w:rsidR="0091385A" w:rsidRDefault="0091385A">
      <w:pPr>
        <w:pStyle w:val="af6"/>
        <w:rPr>
          <w:rFonts w:ascii="Times New Roman" w:hAnsi="Times New Roman" w:cs="Times New Roman"/>
          <w:sz w:val="24"/>
        </w:rPr>
      </w:pPr>
    </w:p>
    <w:p w14:paraId="39289F25" w14:textId="77777777" w:rsidR="0091385A" w:rsidRDefault="0091385A">
      <w:pPr>
        <w:pStyle w:val="af6"/>
        <w:rPr>
          <w:rFonts w:ascii="Times New Roman" w:hAnsi="Times New Roman" w:cs="Times New Roman"/>
          <w:sz w:val="24"/>
        </w:rPr>
      </w:pPr>
    </w:p>
    <w:p w14:paraId="666E2967" w14:textId="77777777" w:rsidR="0091385A" w:rsidRDefault="0091385A">
      <w:pPr>
        <w:pStyle w:val="af6"/>
        <w:rPr>
          <w:rFonts w:ascii="Times New Roman" w:hAnsi="Times New Roman" w:cs="Times New Roman"/>
          <w:sz w:val="24"/>
        </w:rPr>
      </w:pPr>
    </w:p>
    <w:p w14:paraId="2B3741E4" w14:textId="77777777" w:rsidR="0091385A" w:rsidRDefault="0091385A">
      <w:pPr>
        <w:pStyle w:val="af6"/>
        <w:rPr>
          <w:rFonts w:ascii="Times New Roman" w:hAnsi="Times New Roman" w:cs="Times New Roman"/>
          <w:sz w:val="24"/>
        </w:rPr>
      </w:pPr>
    </w:p>
    <w:p w14:paraId="01E789C5" w14:textId="77777777" w:rsidR="0091385A" w:rsidRDefault="0091385A">
      <w:pPr>
        <w:pStyle w:val="af6"/>
        <w:rPr>
          <w:rFonts w:ascii="Times New Roman" w:hAnsi="Times New Roman" w:cs="Times New Roman"/>
          <w:sz w:val="24"/>
        </w:rPr>
      </w:pPr>
    </w:p>
    <w:p w14:paraId="2A9CF80D" w14:textId="77777777" w:rsidR="0091385A" w:rsidRDefault="0091385A">
      <w:pPr>
        <w:pStyle w:val="af6"/>
        <w:rPr>
          <w:rFonts w:ascii="Times New Roman" w:hAnsi="Times New Roman" w:cs="Times New Roman"/>
          <w:sz w:val="24"/>
        </w:rPr>
      </w:pPr>
    </w:p>
    <w:p w14:paraId="62E4C804" w14:textId="77777777" w:rsidR="0091385A" w:rsidRDefault="0091385A">
      <w:pPr>
        <w:pStyle w:val="af6"/>
        <w:rPr>
          <w:rFonts w:ascii="Times New Roman" w:hAnsi="Times New Roman" w:cs="Times New Roman"/>
          <w:sz w:val="24"/>
        </w:rPr>
      </w:pPr>
    </w:p>
    <w:p w14:paraId="7DDA2242" w14:textId="77777777" w:rsidR="0091385A" w:rsidRDefault="0091385A">
      <w:pPr>
        <w:pStyle w:val="af6"/>
        <w:rPr>
          <w:rFonts w:ascii="Times New Roman" w:hAnsi="Times New Roman" w:cs="Times New Roman"/>
          <w:sz w:val="24"/>
        </w:rPr>
      </w:pPr>
    </w:p>
    <w:p w14:paraId="346131E4" w14:textId="77777777" w:rsidR="0091385A" w:rsidRDefault="0091385A">
      <w:pPr>
        <w:pStyle w:val="af6"/>
        <w:rPr>
          <w:rFonts w:ascii="Times New Roman" w:hAnsi="Times New Roman" w:cs="Times New Roman"/>
          <w:sz w:val="24"/>
        </w:rPr>
      </w:pPr>
    </w:p>
    <w:p w14:paraId="0FC3D1AC" w14:textId="77777777" w:rsidR="0091385A" w:rsidRDefault="0091385A">
      <w:pPr>
        <w:pStyle w:val="af6"/>
        <w:rPr>
          <w:rFonts w:ascii="Times New Roman" w:hAnsi="Times New Roman" w:cs="Times New Roman"/>
          <w:sz w:val="24"/>
        </w:rPr>
      </w:pPr>
    </w:p>
    <w:p w14:paraId="664F5ECA" w14:textId="77777777" w:rsidR="0091385A" w:rsidRDefault="0091385A">
      <w:pPr>
        <w:pStyle w:val="af6"/>
        <w:rPr>
          <w:rFonts w:ascii="Times New Roman" w:hAnsi="Times New Roman" w:cs="Times New Roman"/>
          <w:sz w:val="24"/>
        </w:rPr>
      </w:pPr>
    </w:p>
    <w:p w14:paraId="0DF46B24" w14:textId="77777777" w:rsidR="0091385A" w:rsidRDefault="0091385A">
      <w:pPr>
        <w:spacing w:line="440" w:lineRule="exact"/>
        <w:jc w:val="center"/>
        <w:outlineLvl w:val="0"/>
        <w:rPr>
          <w:rFonts w:ascii="宋体" w:hAnsi="宋体"/>
          <w:b/>
          <w:bCs/>
          <w:sz w:val="28"/>
          <w:szCs w:val="28"/>
        </w:rPr>
      </w:pPr>
      <w:bookmarkStart w:id="302" w:name="_Toc22303_WPSOffice_Level1"/>
      <w:bookmarkStart w:id="303" w:name="_Toc11219_WPSOffice_Level1"/>
      <w:bookmarkStart w:id="304" w:name="_Toc13165_WPSOffice_Level1"/>
      <w:bookmarkStart w:id="305" w:name="_Toc1887"/>
      <w:bookmarkStart w:id="306" w:name="_Toc12889_WPSOffice_Level1"/>
      <w:bookmarkStart w:id="307" w:name="_Toc2428_WPSOffice_Level1"/>
      <w:bookmarkStart w:id="308" w:name="_Toc15887_WPSOffice_Level1"/>
      <w:bookmarkEnd w:id="300"/>
      <w:bookmarkEnd w:id="301"/>
    </w:p>
    <w:p w14:paraId="74BEEBF0" w14:textId="77777777" w:rsidR="0091385A" w:rsidRDefault="00000000">
      <w:pPr>
        <w:spacing w:line="440" w:lineRule="exact"/>
        <w:jc w:val="center"/>
        <w:outlineLvl w:val="0"/>
        <w:rPr>
          <w:rFonts w:ascii="宋体" w:hAnsi="宋体"/>
          <w:b/>
          <w:bCs/>
          <w:sz w:val="28"/>
          <w:szCs w:val="28"/>
        </w:rPr>
      </w:pPr>
      <w:bookmarkStart w:id="309" w:name="_Toc16061"/>
      <w:r>
        <w:rPr>
          <w:rFonts w:ascii="宋体" w:hAnsi="宋体" w:hint="eastAsia"/>
          <w:b/>
          <w:bCs/>
          <w:sz w:val="28"/>
          <w:szCs w:val="28"/>
        </w:rPr>
        <w:lastRenderedPageBreak/>
        <w:t>九、其它</w:t>
      </w:r>
      <w:bookmarkEnd w:id="302"/>
      <w:r>
        <w:rPr>
          <w:rFonts w:ascii="宋体" w:hAnsi="宋体" w:hint="eastAsia"/>
          <w:b/>
          <w:bCs/>
          <w:sz w:val="28"/>
          <w:szCs w:val="28"/>
        </w:rPr>
        <w:t>材料</w:t>
      </w:r>
      <w:bookmarkEnd w:id="303"/>
      <w:bookmarkEnd w:id="304"/>
      <w:bookmarkEnd w:id="305"/>
      <w:bookmarkEnd w:id="306"/>
      <w:bookmarkEnd w:id="307"/>
      <w:bookmarkEnd w:id="308"/>
      <w:bookmarkEnd w:id="309"/>
    </w:p>
    <w:p w14:paraId="5B6E484D" w14:textId="77777777" w:rsidR="0091385A" w:rsidRDefault="0091385A"/>
    <w:p w14:paraId="30D8A464" w14:textId="77777777" w:rsidR="0091385A" w:rsidRDefault="0091385A"/>
    <w:p w14:paraId="022751D2" w14:textId="77777777" w:rsidR="0091385A" w:rsidRDefault="0091385A"/>
    <w:p w14:paraId="397A8F53" w14:textId="77777777" w:rsidR="0091385A" w:rsidRDefault="0091385A"/>
    <w:p w14:paraId="2DD9392C" w14:textId="77777777" w:rsidR="0091385A" w:rsidRDefault="0091385A">
      <w:pPr>
        <w:jc w:val="right"/>
      </w:pPr>
    </w:p>
    <w:sectPr w:rsidR="0091385A">
      <w:pgSz w:w="11906" w:h="16838"/>
      <w:pgMar w:top="1440" w:right="1440" w:bottom="1440" w:left="1440" w:header="851" w:footer="992" w:gutter="0"/>
      <w:cols w:space="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55CE3" w14:textId="77777777" w:rsidR="00756C8E" w:rsidRDefault="00756C8E">
      <w:r>
        <w:separator/>
      </w:r>
    </w:p>
  </w:endnote>
  <w:endnote w:type="continuationSeparator" w:id="0">
    <w:p w14:paraId="02A09A1D" w14:textId="77777777" w:rsidR="00756C8E" w:rsidRDefault="0075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Fang Song">
    <w:altName w:val="宋体"/>
    <w:charset w:val="86"/>
    <w:family w:val="modern"/>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Helvetica">
    <w:panose1 w:val="020B0604020202020204"/>
    <w:charset w:val="0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A104" w14:textId="77777777" w:rsidR="0091385A" w:rsidRDefault="00000000">
    <w:pPr>
      <w:pStyle w:val="ae"/>
    </w:pPr>
    <w:r>
      <w:rPr>
        <w:noProof/>
      </w:rPr>
      <mc:AlternateContent>
        <mc:Choice Requires="wps">
          <w:drawing>
            <wp:anchor distT="0" distB="0" distL="114300" distR="114300" simplePos="0" relativeHeight="251661312" behindDoc="0" locked="0" layoutInCell="1" allowOverlap="1" wp14:anchorId="5ACD2B4B" wp14:editId="0C02C6A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2B25A" w14:textId="77777777" w:rsidR="0091385A" w:rsidRDefault="00000000">
                          <w:pPr>
                            <w:pStyle w:val="a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CD2B4B"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5C2B25A" w14:textId="77777777" w:rsidR="0091385A"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7B19" w14:textId="77777777" w:rsidR="0091385A" w:rsidRDefault="00000000">
    <w:pPr>
      <w:pStyle w:val="ae"/>
      <w:ind w:firstLine="360"/>
      <w:jc w:val="center"/>
    </w:pPr>
    <w:r>
      <w:rPr>
        <w:noProof/>
      </w:rPr>
      <mc:AlternateContent>
        <mc:Choice Requires="wps">
          <w:drawing>
            <wp:anchor distT="0" distB="0" distL="114300" distR="114300" simplePos="0" relativeHeight="251662336" behindDoc="0" locked="0" layoutInCell="1" allowOverlap="1" wp14:anchorId="618B7F15" wp14:editId="3F972BFC">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029D9" w14:textId="77777777" w:rsidR="0091385A" w:rsidRDefault="00000000">
                          <w:pPr>
                            <w:pStyle w:val="ae"/>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8B7F15"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1E029D9" w14:textId="77777777" w:rsidR="0091385A" w:rsidRDefault="00000000">
                    <w:pPr>
                      <w:pStyle w:val="ae"/>
                    </w:pPr>
                    <w:r>
                      <w:fldChar w:fldCharType="begin"/>
                    </w:r>
                    <w:r>
                      <w:instrText xml:space="preserve"> PAGE  \* MERGEFORMAT </w:instrText>
                    </w:r>
                    <w:r>
                      <w:fldChar w:fldCharType="separate"/>
                    </w:r>
                    <w:r>
                      <w:t>2</w:t>
                    </w:r>
                    <w:r>
                      <w:fldChar w:fldCharType="end"/>
                    </w:r>
                  </w:p>
                </w:txbxContent>
              </v:textbox>
              <w10:wrap anchorx="margin"/>
            </v:shape>
          </w:pict>
        </mc:Fallback>
      </mc:AlternateContent>
    </w:r>
    <w:r>
      <w:rPr>
        <w:noProof/>
      </w:rPr>
      <mc:AlternateContent>
        <mc:Choice Requires="wps">
          <w:drawing>
            <wp:anchor distT="0" distB="0" distL="0" distR="0" simplePos="0" relativeHeight="251659264" behindDoc="0" locked="0" layoutInCell="1" allowOverlap="1" wp14:anchorId="257F36D8" wp14:editId="1C67BD36">
              <wp:simplePos x="0" y="0"/>
              <wp:positionH relativeFrom="margin">
                <wp:align>center</wp:align>
              </wp:positionH>
              <wp:positionV relativeFrom="paragraph">
                <wp:posOffset>0</wp:posOffset>
              </wp:positionV>
              <wp:extent cx="287020" cy="139700"/>
              <wp:effectExtent l="0" t="0" r="0" b="0"/>
              <wp:wrapNone/>
              <wp:docPr id="4097" name="文本框 2"/>
              <wp:cNvGraphicFramePr/>
              <a:graphic xmlns:a="http://schemas.openxmlformats.org/drawingml/2006/main">
                <a:graphicData uri="http://schemas.microsoft.com/office/word/2010/wordprocessingShape">
                  <wps:wsp>
                    <wps:cNvSpPr/>
                    <wps:spPr>
                      <a:xfrm>
                        <a:off x="0" y="0"/>
                        <a:ext cx="287020" cy="139700"/>
                      </a:xfrm>
                      <a:prstGeom prst="rect">
                        <a:avLst/>
                      </a:prstGeom>
                      <a:noFill/>
                      <a:ln>
                        <a:noFill/>
                      </a:ln>
                      <a:effectLst/>
                    </wps:spPr>
                    <wps:txbx>
                      <w:txbxContent>
                        <w:p w14:paraId="178150A3" w14:textId="77777777" w:rsidR="0091385A" w:rsidRDefault="0091385A">
                          <w:pPr>
                            <w:pStyle w:val="ae"/>
                            <w:ind w:firstLine="360"/>
                          </w:pPr>
                        </w:p>
                      </w:txbxContent>
                    </wps:txbx>
                    <wps:bodyPr wrap="none" lIns="0" tIns="0" rIns="0" bIns="0" upright="1">
                      <a:spAutoFit/>
                    </wps:bodyPr>
                  </wps:wsp>
                </a:graphicData>
              </a:graphic>
            </wp:anchor>
          </w:drawing>
        </mc:Choice>
        <mc:Fallback>
          <w:pict>
            <v:rect w14:anchorId="257F36D8" id="_x0000_s1028" style="position:absolute;left:0;text-align:left;margin-left:0;margin-top:0;width:22.6pt;height:11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" filled="f" stroked="f">
              <v:textbox style="mso-fit-shape-to-text:t" inset="0,0,0,0">
                <w:txbxContent>
                  <w:p w14:paraId="178150A3" w14:textId="77777777" w:rsidR="0091385A" w:rsidRDefault="0091385A">
                    <w:pPr>
                      <w:pStyle w:val="ae"/>
                      <w:ind w:firstLine="360"/>
                    </w:pPr>
                  </w:p>
                </w:txbxContent>
              </v:textbox>
              <w10:wrap anchorx="margin"/>
            </v:rect>
          </w:pict>
        </mc:Fallback>
      </mc:AlternateContent>
    </w:r>
  </w:p>
  <w:p w14:paraId="13432A7A" w14:textId="77777777" w:rsidR="0091385A" w:rsidRDefault="0091385A">
    <w:pPr>
      <w:pStyle w:val="ae"/>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B224" w14:textId="77777777" w:rsidR="0091385A" w:rsidRDefault="00000000">
    <w:pPr>
      <w:pStyle w:val="ae"/>
      <w:ind w:firstLine="360"/>
      <w:jc w:val="center"/>
    </w:pPr>
    <w:r>
      <w:rPr>
        <w:noProof/>
      </w:rPr>
      <mc:AlternateContent>
        <mc:Choice Requires="wps">
          <w:drawing>
            <wp:anchor distT="0" distB="0" distL="0" distR="0" simplePos="0" relativeHeight="251660288" behindDoc="0" locked="0" layoutInCell="1" allowOverlap="1" wp14:anchorId="52D271B2" wp14:editId="6E609287">
              <wp:simplePos x="0" y="0"/>
              <wp:positionH relativeFrom="margin">
                <wp:align>center</wp:align>
              </wp:positionH>
              <wp:positionV relativeFrom="paragraph">
                <wp:posOffset>0</wp:posOffset>
              </wp:positionV>
              <wp:extent cx="344805" cy="139700"/>
              <wp:effectExtent l="0" t="0" r="0" b="0"/>
              <wp:wrapNone/>
              <wp:docPr id="4098" name="文本框 4"/>
              <wp:cNvGraphicFramePr/>
              <a:graphic xmlns:a="http://schemas.openxmlformats.org/drawingml/2006/main">
                <a:graphicData uri="http://schemas.microsoft.com/office/word/2010/wordprocessingShape">
                  <wps:wsp>
                    <wps:cNvSpPr/>
                    <wps:spPr>
                      <a:xfrm>
                        <a:off x="0" y="0"/>
                        <a:ext cx="344805" cy="139700"/>
                      </a:xfrm>
                      <a:prstGeom prst="rect">
                        <a:avLst/>
                      </a:prstGeom>
                      <a:noFill/>
                      <a:ln>
                        <a:noFill/>
                      </a:ln>
                      <a:effectLst/>
                    </wps:spPr>
                    <wps:txbx>
                      <w:txbxContent>
                        <w:p w14:paraId="1AA4DDD1" w14:textId="77777777" w:rsidR="0091385A" w:rsidRDefault="00000000">
                          <w:pPr>
                            <w:pStyle w:val="ae"/>
                            <w:ind w:firstLine="360"/>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upright="1">
                      <a:spAutoFit/>
                    </wps:bodyPr>
                  </wps:wsp>
                </a:graphicData>
              </a:graphic>
            </wp:anchor>
          </w:drawing>
        </mc:Choice>
        <mc:Fallback>
          <w:pict>
            <v:rect w14:anchorId="52D271B2" id="文本框 4" o:spid="_x0000_s1029" style="position:absolute;left:0;text-align:left;margin-left:0;margin-top:0;width:27.15pt;height:11pt;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" filled="f" stroked="f">
              <v:textbox style="mso-fit-shape-to-text:t" inset="0,0,0,0">
                <w:txbxContent>
                  <w:p w14:paraId="1AA4DDD1" w14:textId="77777777" w:rsidR="0091385A" w:rsidRDefault="00000000">
                    <w:pPr>
                      <w:pStyle w:val="ae"/>
                      <w:ind w:firstLine="360"/>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w10:wrap anchorx="margin"/>
            </v:rect>
          </w:pict>
        </mc:Fallback>
      </mc:AlternateContent>
    </w:r>
  </w:p>
  <w:p w14:paraId="0E0AE387" w14:textId="77777777" w:rsidR="0091385A" w:rsidRDefault="0091385A">
    <w:pPr>
      <w:pStyle w:val="ae"/>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70FD" w14:textId="77777777" w:rsidR="0091385A" w:rsidRDefault="00000000">
    <w:pPr>
      <w:pStyle w:val="ae"/>
      <w:ind w:firstLine="360"/>
    </w:pPr>
    <w:r>
      <w:rPr>
        <w:noProof/>
      </w:rPr>
      <mc:AlternateContent>
        <mc:Choice Requires="wps">
          <w:drawing>
            <wp:anchor distT="0" distB="0" distL="114300" distR="114300" simplePos="0" relativeHeight="251663360" behindDoc="0" locked="0" layoutInCell="1" allowOverlap="1" wp14:anchorId="09E22F38" wp14:editId="453A39A8">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4992A" w14:textId="77777777" w:rsidR="0091385A" w:rsidRDefault="00000000">
                          <w:pPr>
                            <w:pStyle w:val="ae"/>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E22F38"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0844992A" w14:textId="77777777" w:rsidR="0091385A" w:rsidRDefault="00000000">
                    <w:pPr>
                      <w:pStyle w:val="ae"/>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04EBB" w14:textId="77777777" w:rsidR="00756C8E" w:rsidRDefault="00756C8E">
      <w:r>
        <w:separator/>
      </w:r>
    </w:p>
  </w:footnote>
  <w:footnote w:type="continuationSeparator" w:id="0">
    <w:p w14:paraId="67D9D030" w14:textId="77777777" w:rsidR="00756C8E" w:rsidRDefault="00756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22442" w14:textId="77777777" w:rsidR="0091385A" w:rsidRDefault="0091385A">
    <w:pPr>
      <w:pStyle w:val="af"/>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49BEA6"/>
    <w:multiLevelType w:val="singleLevel"/>
    <w:tmpl w:val="F249BEA6"/>
    <w:lvl w:ilvl="0">
      <w:start w:val="1"/>
      <w:numFmt w:val="decimal"/>
      <w:suff w:val="nothing"/>
      <w:lvlText w:val="（%1）"/>
      <w:lvlJc w:val="left"/>
    </w:lvl>
  </w:abstractNum>
  <w:abstractNum w:abstractNumId="1" w15:restartNumberingAfterBreak="0">
    <w:nsid w:val="00000003"/>
    <w:multiLevelType w:val="singleLevel"/>
    <w:tmpl w:val="00000003"/>
    <w:lvl w:ilvl="0">
      <w:start w:val="1"/>
      <w:numFmt w:val="decimal"/>
      <w:pStyle w:val="2"/>
      <w:suff w:val="nothing"/>
      <w:lvlText w:val="%1．"/>
      <w:lvlJc w:val="left"/>
      <w:pPr>
        <w:ind w:left="17" w:firstLine="400"/>
      </w:pPr>
      <w:rPr>
        <w:rFonts w:hint="default"/>
      </w:rPr>
    </w:lvl>
  </w:abstractNum>
  <w:abstractNum w:abstractNumId="2" w15:restartNumberingAfterBreak="0">
    <w:nsid w:val="00000008"/>
    <w:multiLevelType w:val="multilevel"/>
    <w:tmpl w:val="00000008"/>
    <w:lvl w:ilvl="0">
      <w:start w:val="3"/>
      <w:numFmt w:val="chineseCounting"/>
      <w:suff w:val="nothing"/>
      <w:lvlText w:val="%1、"/>
      <w:lvlJc w:val="left"/>
    </w:lvl>
    <w:lvl w:ilvl="1">
      <w:start w:val="1"/>
      <w:numFmt w:val="lowerLetter"/>
      <w:lvlText w:val="%2)"/>
      <w:lvlJc w:val="left"/>
      <w:pPr>
        <w:tabs>
          <w:tab w:val="left" w:pos="840"/>
        </w:tabs>
        <w:ind w:left="840" w:hanging="420"/>
      </w:pPr>
      <w:rPr>
        <w:rFonts w:cs="Tahoma"/>
      </w:rPr>
    </w:lvl>
    <w:lvl w:ilvl="2">
      <w:start w:val="1"/>
      <w:numFmt w:val="lowerRoman"/>
      <w:lvlText w:val="%3."/>
      <w:lvlJc w:val="right"/>
      <w:pPr>
        <w:tabs>
          <w:tab w:val="left" w:pos="1260"/>
        </w:tabs>
        <w:ind w:left="1260" w:hanging="420"/>
      </w:pPr>
      <w:rPr>
        <w:rFonts w:cs="Tahoma"/>
      </w:rPr>
    </w:lvl>
    <w:lvl w:ilvl="3">
      <w:start w:val="1"/>
      <w:numFmt w:val="decimal"/>
      <w:lvlText w:val="%4."/>
      <w:lvlJc w:val="left"/>
      <w:pPr>
        <w:tabs>
          <w:tab w:val="left" w:pos="1680"/>
        </w:tabs>
        <w:ind w:left="1680" w:hanging="420"/>
      </w:pPr>
      <w:rPr>
        <w:rFonts w:cs="Tahoma"/>
      </w:rPr>
    </w:lvl>
    <w:lvl w:ilvl="4">
      <w:start w:val="1"/>
      <w:numFmt w:val="lowerLetter"/>
      <w:pStyle w:val="5"/>
      <w:lvlText w:val="%5)"/>
      <w:lvlJc w:val="left"/>
      <w:pPr>
        <w:tabs>
          <w:tab w:val="left" w:pos="2100"/>
        </w:tabs>
        <w:ind w:left="2100" w:hanging="420"/>
      </w:pPr>
      <w:rPr>
        <w:rFonts w:cs="Tahoma"/>
      </w:rPr>
    </w:lvl>
    <w:lvl w:ilvl="5">
      <w:start w:val="1"/>
      <w:numFmt w:val="lowerRoman"/>
      <w:lvlText w:val="%6."/>
      <w:lvlJc w:val="right"/>
      <w:pPr>
        <w:tabs>
          <w:tab w:val="left" w:pos="2520"/>
        </w:tabs>
        <w:ind w:left="2520" w:hanging="420"/>
      </w:pPr>
      <w:rPr>
        <w:rFonts w:cs="Tahoma"/>
      </w:rPr>
    </w:lvl>
    <w:lvl w:ilvl="6">
      <w:start w:val="1"/>
      <w:numFmt w:val="decimal"/>
      <w:lvlText w:val="%7."/>
      <w:lvlJc w:val="left"/>
      <w:pPr>
        <w:tabs>
          <w:tab w:val="left" w:pos="2940"/>
        </w:tabs>
        <w:ind w:left="2940" w:hanging="420"/>
      </w:pPr>
      <w:rPr>
        <w:rFonts w:cs="Tahoma"/>
      </w:rPr>
    </w:lvl>
    <w:lvl w:ilvl="7">
      <w:start w:val="1"/>
      <w:numFmt w:val="lowerLetter"/>
      <w:lvlText w:val="%8)"/>
      <w:lvlJc w:val="left"/>
      <w:pPr>
        <w:tabs>
          <w:tab w:val="left" w:pos="3360"/>
        </w:tabs>
        <w:ind w:left="3360" w:hanging="420"/>
      </w:pPr>
      <w:rPr>
        <w:rFonts w:cs="Tahoma"/>
      </w:rPr>
    </w:lvl>
    <w:lvl w:ilvl="8">
      <w:start w:val="1"/>
      <w:numFmt w:val="lowerRoman"/>
      <w:lvlText w:val="%9."/>
      <w:lvlJc w:val="right"/>
      <w:pPr>
        <w:tabs>
          <w:tab w:val="left" w:pos="3780"/>
        </w:tabs>
        <w:ind w:left="3780" w:hanging="420"/>
      </w:pPr>
      <w:rPr>
        <w:rFonts w:cs="Tahoma"/>
      </w:rPr>
    </w:lvl>
  </w:abstractNum>
  <w:abstractNum w:abstractNumId="3" w15:restartNumberingAfterBreak="0">
    <w:nsid w:val="0053208E"/>
    <w:multiLevelType w:val="multilevel"/>
    <w:tmpl w:val="0053208E"/>
    <w:lvl w:ilvl="0">
      <w:start w:val="1"/>
      <w:numFmt w:val="chineseCounting"/>
      <w:pStyle w:val="1"/>
      <w:suff w:val="nothing"/>
      <w:lvlText w:val="第%1章 "/>
      <w:lvlJc w:val="left"/>
      <w:pPr>
        <w:tabs>
          <w:tab w:val="left" w:pos="3285"/>
        </w:tabs>
        <w:ind w:left="3285" w:firstLine="402"/>
      </w:pPr>
      <w:rPr>
        <w:rFonts w:hint="eastAsia"/>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4" w15:restartNumberingAfterBreak="0">
    <w:nsid w:val="2756AC16"/>
    <w:multiLevelType w:val="singleLevel"/>
    <w:tmpl w:val="2756AC16"/>
    <w:lvl w:ilvl="0">
      <w:start w:val="1"/>
      <w:numFmt w:val="decimal"/>
      <w:suff w:val="nothing"/>
      <w:lvlText w:val="%1、"/>
      <w:lvlJc w:val="left"/>
      <w:pPr>
        <w:ind w:left="480" w:firstLine="0"/>
      </w:pPr>
    </w:lvl>
  </w:abstractNum>
  <w:abstractNum w:abstractNumId="5" w15:restartNumberingAfterBreak="0">
    <w:nsid w:val="29B06FAB"/>
    <w:multiLevelType w:val="singleLevel"/>
    <w:tmpl w:val="29B06FAB"/>
    <w:lvl w:ilvl="0">
      <w:start w:val="1"/>
      <w:numFmt w:val="decimal"/>
      <w:suff w:val="nothing"/>
      <w:lvlText w:val="%1、"/>
      <w:lvlJc w:val="left"/>
    </w:lvl>
  </w:abstractNum>
  <w:abstractNum w:abstractNumId="6" w15:restartNumberingAfterBreak="0">
    <w:nsid w:val="29DEC827"/>
    <w:multiLevelType w:val="singleLevel"/>
    <w:tmpl w:val="29DEC827"/>
    <w:lvl w:ilvl="0">
      <w:start w:val="2"/>
      <w:numFmt w:val="chineseCounting"/>
      <w:suff w:val="nothing"/>
      <w:lvlText w:val="（%1）"/>
      <w:lvlJc w:val="left"/>
      <w:rPr>
        <w:rFonts w:hint="eastAsia"/>
      </w:rPr>
    </w:lvl>
  </w:abstractNum>
  <w:abstractNum w:abstractNumId="7" w15:restartNumberingAfterBreak="0">
    <w:nsid w:val="6DF4D686"/>
    <w:multiLevelType w:val="singleLevel"/>
    <w:tmpl w:val="6DF4D686"/>
    <w:lvl w:ilvl="0">
      <w:start w:val="1"/>
      <w:numFmt w:val="decimal"/>
      <w:suff w:val="nothing"/>
      <w:lvlText w:val="（%1）"/>
      <w:lvlJc w:val="left"/>
    </w:lvl>
  </w:abstractNum>
  <w:num w:numId="1" w16cid:durableId="1755659623">
    <w:abstractNumId w:val="3"/>
  </w:num>
  <w:num w:numId="2" w16cid:durableId="73821952">
    <w:abstractNumId w:val="1"/>
  </w:num>
  <w:num w:numId="3" w16cid:durableId="320426061">
    <w:abstractNumId w:val="2"/>
  </w:num>
  <w:num w:numId="4" w16cid:durableId="1352951158">
    <w:abstractNumId w:val="0"/>
  </w:num>
  <w:num w:numId="5" w16cid:durableId="406999815">
    <w:abstractNumId w:val="7"/>
  </w:num>
  <w:num w:numId="6" w16cid:durableId="246118564">
    <w:abstractNumId w:val="5"/>
  </w:num>
  <w:num w:numId="7" w16cid:durableId="1628121527">
    <w:abstractNumId w:val="6"/>
  </w:num>
  <w:num w:numId="8" w16cid:durableId="807746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420"/>
  <w:drawingGridHorizontalSpacing w:val="21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RkYmMyODgzZjU2MTUxMWJjZTdkMTgyOTdlMjRkOTYifQ=="/>
  </w:docVars>
  <w:rsids>
    <w:rsidRoot w:val="00172A27"/>
    <w:rsid w:val="00021C49"/>
    <w:rsid w:val="00025886"/>
    <w:rsid w:val="00051828"/>
    <w:rsid w:val="00061093"/>
    <w:rsid w:val="00072081"/>
    <w:rsid w:val="000A2269"/>
    <w:rsid w:val="000F1B8D"/>
    <w:rsid w:val="00116A0D"/>
    <w:rsid w:val="00126E8B"/>
    <w:rsid w:val="00133F85"/>
    <w:rsid w:val="001375CE"/>
    <w:rsid w:val="00172A27"/>
    <w:rsid w:val="00176F27"/>
    <w:rsid w:val="00186915"/>
    <w:rsid w:val="001A3AEB"/>
    <w:rsid w:val="002404AE"/>
    <w:rsid w:val="00245FDD"/>
    <w:rsid w:val="002A73B1"/>
    <w:rsid w:val="002B0214"/>
    <w:rsid w:val="00386AFF"/>
    <w:rsid w:val="003B593B"/>
    <w:rsid w:val="003B6AF6"/>
    <w:rsid w:val="003B7BC3"/>
    <w:rsid w:val="003E6DE5"/>
    <w:rsid w:val="003F3411"/>
    <w:rsid w:val="003F470F"/>
    <w:rsid w:val="00412C36"/>
    <w:rsid w:val="004A4035"/>
    <w:rsid w:val="004E7801"/>
    <w:rsid w:val="004F7E62"/>
    <w:rsid w:val="00517594"/>
    <w:rsid w:val="005F47B1"/>
    <w:rsid w:val="006230C3"/>
    <w:rsid w:val="00675610"/>
    <w:rsid w:val="00677174"/>
    <w:rsid w:val="00686B72"/>
    <w:rsid w:val="00693CCA"/>
    <w:rsid w:val="006B629E"/>
    <w:rsid w:val="006C013F"/>
    <w:rsid w:val="007026C7"/>
    <w:rsid w:val="00756C8E"/>
    <w:rsid w:val="007A36FE"/>
    <w:rsid w:val="007B4FD5"/>
    <w:rsid w:val="00806F4E"/>
    <w:rsid w:val="008212B0"/>
    <w:rsid w:val="00835897"/>
    <w:rsid w:val="008A2CF7"/>
    <w:rsid w:val="008B08F1"/>
    <w:rsid w:val="008D0B1B"/>
    <w:rsid w:val="0091385A"/>
    <w:rsid w:val="00916A0E"/>
    <w:rsid w:val="009409C6"/>
    <w:rsid w:val="009A2E9E"/>
    <w:rsid w:val="009D0968"/>
    <w:rsid w:val="009D556C"/>
    <w:rsid w:val="009D6609"/>
    <w:rsid w:val="009F104E"/>
    <w:rsid w:val="00A02055"/>
    <w:rsid w:val="00A03895"/>
    <w:rsid w:val="00A46AFF"/>
    <w:rsid w:val="00AC4CAC"/>
    <w:rsid w:val="00AC7D94"/>
    <w:rsid w:val="00AD4AF7"/>
    <w:rsid w:val="00AE0AF7"/>
    <w:rsid w:val="00B012AC"/>
    <w:rsid w:val="00BA63A2"/>
    <w:rsid w:val="00C1534A"/>
    <w:rsid w:val="00C97A29"/>
    <w:rsid w:val="00CA2BA0"/>
    <w:rsid w:val="00CD5A91"/>
    <w:rsid w:val="00D14327"/>
    <w:rsid w:val="00D2267E"/>
    <w:rsid w:val="00D816B8"/>
    <w:rsid w:val="00D8611B"/>
    <w:rsid w:val="00E86546"/>
    <w:rsid w:val="00EC3AFA"/>
    <w:rsid w:val="00EE1031"/>
    <w:rsid w:val="00F03FCF"/>
    <w:rsid w:val="00F15042"/>
    <w:rsid w:val="00F44D58"/>
    <w:rsid w:val="00F600BF"/>
    <w:rsid w:val="00FA5A44"/>
    <w:rsid w:val="00FA72E2"/>
    <w:rsid w:val="00FE3B55"/>
    <w:rsid w:val="00FF41FD"/>
    <w:rsid w:val="01321BC5"/>
    <w:rsid w:val="01EA636A"/>
    <w:rsid w:val="0289517E"/>
    <w:rsid w:val="02F54D79"/>
    <w:rsid w:val="03332BC2"/>
    <w:rsid w:val="034F2E4A"/>
    <w:rsid w:val="03EF595E"/>
    <w:rsid w:val="04183B57"/>
    <w:rsid w:val="043B24C5"/>
    <w:rsid w:val="0598382C"/>
    <w:rsid w:val="05B15DBB"/>
    <w:rsid w:val="063D2F0C"/>
    <w:rsid w:val="06B11190"/>
    <w:rsid w:val="072E57F1"/>
    <w:rsid w:val="080566A4"/>
    <w:rsid w:val="081B59A6"/>
    <w:rsid w:val="08356908"/>
    <w:rsid w:val="088B48FF"/>
    <w:rsid w:val="095712CC"/>
    <w:rsid w:val="09791861"/>
    <w:rsid w:val="09C178BF"/>
    <w:rsid w:val="0A2C3DE8"/>
    <w:rsid w:val="0A56047D"/>
    <w:rsid w:val="0BB33DCA"/>
    <w:rsid w:val="0C0F534B"/>
    <w:rsid w:val="0C7A7763"/>
    <w:rsid w:val="0D414A8C"/>
    <w:rsid w:val="0DD759F4"/>
    <w:rsid w:val="0FF168C7"/>
    <w:rsid w:val="10291B25"/>
    <w:rsid w:val="122073D2"/>
    <w:rsid w:val="126C3BDF"/>
    <w:rsid w:val="13724665"/>
    <w:rsid w:val="13C355B8"/>
    <w:rsid w:val="13DC12DA"/>
    <w:rsid w:val="14857826"/>
    <w:rsid w:val="149F2313"/>
    <w:rsid w:val="14C92480"/>
    <w:rsid w:val="153320AA"/>
    <w:rsid w:val="171F21BA"/>
    <w:rsid w:val="172E0342"/>
    <w:rsid w:val="17680B0C"/>
    <w:rsid w:val="17861A65"/>
    <w:rsid w:val="179D49E0"/>
    <w:rsid w:val="18255DE3"/>
    <w:rsid w:val="18350F0F"/>
    <w:rsid w:val="18463EA2"/>
    <w:rsid w:val="18AD342A"/>
    <w:rsid w:val="18C72725"/>
    <w:rsid w:val="195B1BCF"/>
    <w:rsid w:val="198F194E"/>
    <w:rsid w:val="199646FD"/>
    <w:rsid w:val="1A4C74E2"/>
    <w:rsid w:val="1AE91241"/>
    <w:rsid w:val="1B59698C"/>
    <w:rsid w:val="1BA25D40"/>
    <w:rsid w:val="1BDF6B30"/>
    <w:rsid w:val="1BFE2CE6"/>
    <w:rsid w:val="1C2F6EF0"/>
    <w:rsid w:val="1C705992"/>
    <w:rsid w:val="1CD75818"/>
    <w:rsid w:val="1DD832FD"/>
    <w:rsid w:val="1DF30438"/>
    <w:rsid w:val="1E373F2C"/>
    <w:rsid w:val="1E3817E4"/>
    <w:rsid w:val="1EAF3FC8"/>
    <w:rsid w:val="1EB02931"/>
    <w:rsid w:val="1F9109C1"/>
    <w:rsid w:val="1FA63478"/>
    <w:rsid w:val="200331BF"/>
    <w:rsid w:val="202208BA"/>
    <w:rsid w:val="204D7D98"/>
    <w:rsid w:val="20C86B57"/>
    <w:rsid w:val="20E34CDF"/>
    <w:rsid w:val="20F630C8"/>
    <w:rsid w:val="21182427"/>
    <w:rsid w:val="2193783B"/>
    <w:rsid w:val="22244596"/>
    <w:rsid w:val="226F290B"/>
    <w:rsid w:val="22C00A40"/>
    <w:rsid w:val="23224386"/>
    <w:rsid w:val="23233292"/>
    <w:rsid w:val="258F065A"/>
    <w:rsid w:val="25CD1C5D"/>
    <w:rsid w:val="26772884"/>
    <w:rsid w:val="26B93F8C"/>
    <w:rsid w:val="275816B8"/>
    <w:rsid w:val="27A049F6"/>
    <w:rsid w:val="27C85EE8"/>
    <w:rsid w:val="289E694D"/>
    <w:rsid w:val="294100A6"/>
    <w:rsid w:val="2988248D"/>
    <w:rsid w:val="298C2FAE"/>
    <w:rsid w:val="29C43F3F"/>
    <w:rsid w:val="29E4176D"/>
    <w:rsid w:val="2A243451"/>
    <w:rsid w:val="2A871DD9"/>
    <w:rsid w:val="2ADC33C8"/>
    <w:rsid w:val="2B380C8D"/>
    <w:rsid w:val="2B41674B"/>
    <w:rsid w:val="2B560448"/>
    <w:rsid w:val="2B9E289E"/>
    <w:rsid w:val="2BB83296"/>
    <w:rsid w:val="2BF67536"/>
    <w:rsid w:val="2D277A7B"/>
    <w:rsid w:val="2DD371EC"/>
    <w:rsid w:val="2DD666F1"/>
    <w:rsid w:val="2E5E3D3E"/>
    <w:rsid w:val="2FC36154"/>
    <w:rsid w:val="312E0FC9"/>
    <w:rsid w:val="319756E3"/>
    <w:rsid w:val="31B201FE"/>
    <w:rsid w:val="31E247E4"/>
    <w:rsid w:val="322F416D"/>
    <w:rsid w:val="32951856"/>
    <w:rsid w:val="343F0CBE"/>
    <w:rsid w:val="349C38F6"/>
    <w:rsid w:val="34E32A72"/>
    <w:rsid w:val="357309B2"/>
    <w:rsid w:val="358F590D"/>
    <w:rsid w:val="36056CF3"/>
    <w:rsid w:val="36B423EC"/>
    <w:rsid w:val="36F03F9B"/>
    <w:rsid w:val="36F62AE0"/>
    <w:rsid w:val="377B0CC4"/>
    <w:rsid w:val="37966930"/>
    <w:rsid w:val="383B375E"/>
    <w:rsid w:val="38401E60"/>
    <w:rsid w:val="384709D6"/>
    <w:rsid w:val="3A136F9D"/>
    <w:rsid w:val="3BCE549C"/>
    <w:rsid w:val="3C323B7B"/>
    <w:rsid w:val="3C807391"/>
    <w:rsid w:val="3CB609AC"/>
    <w:rsid w:val="3CDD45BC"/>
    <w:rsid w:val="3CE41B5C"/>
    <w:rsid w:val="3DCD0380"/>
    <w:rsid w:val="3E371AC2"/>
    <w:rsid w:val="3E8E35FE"/>
    <w:rsid w:val="3EAB0654"/>
    <w:rsid w:val="3ECC0933"/>
    <w:rsid w:val="3F6251B6"/>
    <w:rsid w:val="3FA255B3"/>
    <w:rsid w:val="41731DAE"/>
    <w:rsid w:val="420E6F2F"/>
    <w:rsid w:val="422465CD"/>
    <w:rsid w:val="423B42E9"/>
    <w:rsid w:val="42707BEA"/>
    <w:rsid w:val="42E16D25"/>
    <w:rsid w:val="4322645A"/>
    <w:rsid w:val="434A39DC"/>
    <w:rsid w:val="44FD2B56"/>
    <w:rsid w:val="453B68C6"/>
    <w:rsid w:val="47C07192"/>
    <w:rsid w:val="487F52D2"/>
    <w:rsid w:val="48F252BF"/>
    <w:rsid w:val="49066E22"/>
    <w:rsid w:val="496C13A2"/>
    <w:rsid w:val="499820FF"/>
    <w:rsid w:val="499D29AC"/>
    <w:rsid w:val="49EF7646"/>
    <w:rsid w:val="4A1219B2"/>
    <w:rsid w:val="4A5D435B"/>
    <w:rsid w:val="4ADB055B"/>
    <w:rsid w:val="4BC65E1C"/>
    <w:rsid w:val="4BE04CB3"/>
    <w:rsid w:val="4C4A23B9"/>
    <w:rsid w:val="4C5916EF"/>
    <w:rsid w:val="4CAF3F7A"/>
    <w:rsid w:val="4D163348"/>
    <w:rsid w:val="4D330192"/>
    <w:rsid w:val="4D547144"/>
    <w:rsid w:val="4D58718C"/>
    <w:rsid w:val="4E523D53"/>
    <w:rsid w:val="4F4712B6"/>
    <w:rsid w:val="4F8E03AA"/>
    <w:rsid w:val="4F9950BD"/>
    <w:rsid w:val="4FEA5EB5"/>
    <w:rsid w:val="50566671"/>
    <w:rsid w:val="507879C3"/>
    <w:rsid w:val="507A750A"/>
    <w:rsid w:val="50D5692A"/>
    <w:rsid w:val="51CC1D08"/>
    <w:rsid w:val="529C2335"/>
    <w:rsid w:val="53254013"/>
    <w:rsid w:val="537F142D"/>
    <w:rsid w:val="5392568C"/>
    <w:rsid w:val="53BF74EB"/>
    <w:rsid w:val="53ED583A"/>
    <w:rsid w:val="541663C8"/>
    <w:rsid w:val="54632788"/>
    <w:rsid w:val="55C80D28"/>
    <w:rsid w:val="55FB3FEE"/>
    <w:rsid w:val="567A785D"/>
    <w:rsid w:val="569A6B8C"/>
    <w:rsid w:val="56E524FD"/>
    <w:rsid w:val="56FA0A26"/>
    <w:rsid w:val="577936AD"/>
    <w:rsid w:val="57BB030A"/>
    <w:rsid w:val="58093FC9"/>
    <w:rsid w:val="58195088"/>
    <w:rsid w:val="58266B68"/>
    <w:rsid w:val="58C46E3D"/>
    <w:rsid w:val="597931A3"/>
    <w:rsid w:val="59DB298D"/>
    <w:rsid w:val="5A2275C4"/>
    <w:rsid w:val="5A5C1AAC"/>
    <w:rsid w:val="5A7B1809"/>
    <w:rsid w:val="5A853B90"/>
    <w:rsid w:val="5ADF1011"/>
    <w:rsid w:val="5C2F5F35"/>
    <w:rsid w:val="5C717D9A"/>
    <w:rsid w:val="5C783F1D"/>
    <w:rsid w:val="5CD5682C"/>
    <w:rsid w:val="5D995FEA"/>
    <w:rsid w:val="5DBA4077"/>
    <w:rsid w:val="5E455499"/>
    <w:rsid w:val="5E6A42CA"/>
    <w:rsid w:val="5F6E0505"/>
    <w:rsid w:val="5F9749CF"/>
    <w:rsid w:val="5FA8585C"/>
    <w:rsid w:val="5FE35091"/>
    <w:rsid w:val="6011550A"/>
    <w:rsid w:val="6072666D"/>
    <w:rsid w:val="60BE1030"/>
    <w:rsid w:val="60D36CFD"/>
    <w:rsid w:val="611D78DA"/>
    <w:rsid w:val="61A8128F"/>
    <w:rsid w:val="61F47A98"/>
    <w:rsid w:val="629D6EDC"/>
    <w:rsid w:val="6315573A"/>
    <w:rsid w:val="63CE5BCA"/>
    <w:rsid w:val="643661CD"/>
    <w:rsid w:val="64500FAD"/>
    <w:rsid w:val="64DB38BD"/>
    <w:rsid w:val="65302201"/>
    <w:rsid w:val="654E0E95"/>
    <w:rsid w:val="65925DCC"/>
    <w:rsid w:val="65962C14"/>
    <w:rsid w:val="662D3365"/>
    <w:rsid w:val="667016B7"/>
    <w:rsid w:val="675C1E33"/>
    <w:rsid w:val="680227E3"/>
    <w:rsid w:val="686E1509"/>
    <w:rsid w:val="68BA220B"/>
    <w:rsid w:val="68C74C2C"/>
    <w:rsid w:val="690C5A18"/>
    <w:rsid w:val="69110DD8"/>
    <w:rsid w:val="691448DB"/>
    <w:rsid w:val="693B08FD"/>
    <w:rsid w:val="69D10EA8"/>
    <w:rsid w:val="6A682DD1"/>
    <w:rsid w:val="6AC951B0"/>
    <w:rsid w:val="6AD92988"/>
    <w:rsid w:val="6AFA51C9"/>
    <w:rsid w:val="6BDF1CE9"/>
    <w:rsid w:val="6C3F6913"/>
    <w:rsid w:val="6C5871B6"/>
    <w:rsid w:val="6C6F60B0"/>
    <w:rsid w:val="6C850F9B"/>
    <w:rsid w:val="6CA6132D"/>
    <w:rsid w:val="6D743AAC"/>
    <w:rsid w:val="6E3D4575"/>
    <w:rsid w:val="6F5F465E"/>
    <w:rsid w:val="6F942F6B"/>
    <w:rsid w:val="709E4DCA"/>
    <w:rsid w:val="70A00DEB"/>
    <w:rsid w:val="70E703B5"/>
    <w:rsid w:val="71BE6D4B"/>
    <w:rsid w:val="71C34FDA"/>
    <w:rsid w:val="721B6FB3"/>
    <w:rsid w:val="7235406F"/>
    <w:rsid w:val="72C81163"/>
    <w:rsid w:val="7488178B"/>
    <w:rsid w:val="7511249D"/>
    <w:rsid w:val="757C1A9B"/>
    <w:rsid w:val="766E5C13"/>
    <w:rsid w:val="76921B48"/>
    <w:rsid w:val="76CA40E3"/>
    <w:rsid w:val="773D2B41"/>
    <w:rsid w:val="77457171"/>
    <w:rsid w:val="779A47E6"/>
    <w:rsid w:val="77C01AEE"/>
    <w:rsid w:val="77F17088"/>
    <w:rsid w:val="782C4AA6"/>
    <w:rsid w:val="78DA79A9"/>
    <w:rsid w:val="78F301D5"/>
    <w:rsid w:val="79171DE6"/>
    <w:rsid w:val="79AA4DF1"/>
    <w:rsid w:val="7A1F1F24"/>
    <w:rsid w:val="7ADD261E"/>
    <w:rsid w:val="7AF661D7"/>
    <w:rsid w:val="7B8515EA"/>
    <w:rsid w:val="7B9E083E"/>
    <w:rsid w:val="7BCC39B7"/>
    <w:rsid w:val="7CAF5290"/>
    <w:rsid w:val="7CC521D4"/>
    <w:rsid w:val="7D292894"/>
    <w:rsid w:val="7DA40239"/>
    <w:rsid w:val="7DE859ED"/>
    <w:rsid w:val="7E727E15"/>
    <w:rsid w:val="7E817526"/>
    <w:rsid w:val="7EAD114F"/>
    <w:rsid w:val="7F7C5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BFFDC"/>
  <w15:docId w15:val="{0D426AC8-B22F-4AA7-984C-7C40BBC7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Normal Indent" w:qFormat="1"/>
    <w:lsdException w:name="footnote text" w:qFormat="1"/>
    <w:lsdException w:name="annotation text" w:qFormat="1"/>
    <w:lsdException w:name="header" w:qFormat="1"/>
    <w:lsdException w:name="footer" w:uiPriority="99" w:qFormat="1"/>
    <w:lsdException w:name="caption" w:semiHidden="1" w:unhideWhenUsed="1" w:qFormat="1"/>
    <w:lsdException w:name="envelope return" w:uiPriority="99" w:qFormat="1"/>
    <w:lsdException w:name="footnote reference" w:qFormat="1"/>
    <w:lsdException w:name="annotation reference" w:qFormat="1"/>
    <w:lsdException w:name="page number" w:qFormat="1"/>
    <w:lsdException w:name="table of authorities"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First Indent" w:uiPriority="99" w:qFormat="1"/>
    <w:lsdException w:name="Body Text First Indent 2" w:qFormat="1"/>
    <w:lsdException w:name="Body Tex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cs="宋体"/>
      <w:kern w:val="2"/>
      <w:sz w:val="21"/>
      <w:szCs w:val="24"/>
    </w:rPr>
  </w:style>
  <w:style w:type="paragraph" w:styleId="1">
    <w:name w:val="heading 1"/>
    <w:basedOn w:val="a"/>
    <w:next w:val="a"/>
    <w:qFormat/>
    <w:pPr>
      <w:keepNext/>
      <w:keepLines/>
      <w:numPr>
        <w:numId w:val="1"/>
      </w:numPr>
      <w:tabs>
        <w:tab w:val="left" w:pos="0"/>
      </w:tabs>
      <w:spacing w:beforeLines="100" w:afterLines="100" w:line="360" w:lineRule="auto"/>
      <w:ind w:firstLine="0"/>
      <w:jc w:val="center"/>
      <w:outlineLvl w:val="0"/>
    </w:pPr>
    <w:rPr>
      <w:rFonts w:eastAsia="微软雅黑"/>
      <w:b/>
      <w:bCs/>
      <w:kern w:val="44"/>
      <w:sz w:val="36"/>
      <w:szCs w:val="44"/>
    </w:rPr>
  </w:style>
  <w:style w:type="paragraph" w:styleId="2">
    <w:name w:val="heading 2"/>
    <w:basedOn w:val="a"/>
    <w:next w:val="a"/>
    <w:link w:val="20"/>
    <w:qFormat/>
    <w:pPr>
      <w:keepNext/>
      <w:keepLines/>
      <w:numPr>
        <w:numId w:val="2"/>
      </w:numPr>
      <w:spacing w:line="360" w:lineRule="auto"/>
      <w:outlineLvl w:val="1"/>
    </w:pPr>
    <w:rPr>
      <w:rFonts w:ascii="Arial" w:hAnsi="Arial"/>
      <w:b/>
      <w:bCs/>
      <w:sz w:val="28"/>
      <w:szCs w:val="32"/>
    </w:rPr>
  </w:style>
  <w:style w:type="paragraph" w:styleId="3">
    <w:name w:val="heading 3"/>
    <w:basedOn w:val="a"/>
    <w:next w:val="a"/>
    <w:qFormat/>
    <w:pPr>
      <w:keepNext/>
      <w:keepLines/>
      <w:outlineLvl w:val="2"/>
    </w:pPr>
    <w:rPr>
      <w:rFonts w:ascii="宋体" w:eastAsia="黑体" w:hAnsi="宋体"/>
      <w:bCs/>
      <w:sz w:val="24"/>
      <w:szCs w:val="28"/>
    </w:rPr>
  </w:style>
  <w:style w:type="paragraph" w:styleId="50">
    <w:name w:val="heading 5"/>
    <w:basedOn w:val="a"/>
    <w:next w:val="a"/>
    <w:uiPriority w:val="9"/>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1"/>
    <w:uiPriority w:val="99"/>
    <w:qFormat/>
    <w:pPr>
      <w:ind w:firstLineChars="100" w:firstLine="100"/>
    </w:pPr>
    <w:rPr>
      <w:rFonts w:ascii="Times New Roman"/>
    </w:rPr>
  </w:style>
  <w:style w:type="paragraph" w:styleId="a4">
    <w:name w:val="Body Text"/>
    <w:basedOn w:val="a"/>
    <w:next w:val="a5"/>
    <w:qFormat/>
    <w:pPr>
      <w:spacing w:after="120"/>
    </w:pPr>
  </w:style>
  <w:style w:type="paragraph" w:styleId="a5">
    <w:name w:val="Date"/>
    <w:basedOn w:val="a"/>
    <w:next w:val="a"/>
    <w:qFormat/>
    <w:pPr>
      <w:ind w:leftChars="2500" w:left="100"/>
    </w:pPr>
    <w:rPr>
      <w:b/>
      <w:sz w:val="30"/>
      <w:szCs w:val="30"/>
    </w:rPr>
  </w:style>
  <w:style w:type="paragraph" w:styleId="21">
    <w:name w:val="Body Text First Indent 2"/>
    <w:basedOn w:val="a6"/>
    <w:next w:val="a"/>
    <w:qFormat/>
    <w:pPr>
      <w:ind w:firstLineChars="200" w:firstLine="420"/>
    </w:pPr>
  </w:style>
  <w:style w:type="paragraph" w:styleId="a6">
    <w:name w:val="Body Text Indent"/>
    <w:basedOn w:val="a"/>
    <w:next w:val="a7"/>
    <w:qFormat/>
    <w:pPr>
      <w:spacing w:after="120"/>
      <w:ind w:leftChars="200" w:left="420"/>
    </w:pPr>
  </w:style>
  <w:style w:type="paragraph" w:styleId="a7">
    <w:name w:val="envelope return"/>
    <w:basedOn w:val="a"/>
    <w:uiPriority w:val="99"/>
    <w:qFormat/>
    <w:pPr>
      <w:snapToGrid w:val="0"/>
      <w:ind w:firstLine="200"/>
    </w:pPr>
    <w:rPr>
      <w:rFonts w:ascii="Arial" w:hAnsi="Arial" w:cs="Arial"/>
      <w:szCs w:val="20"/>
    </w:rPr>
  </w:style>
  <w:style w:type="paragraph" w:styleId="a8">
    <w:name w:val="table of authorities"/>
    <w:basedOn w:val="a"/>
    <w:next w:val="a"/>
    <w:qFormat/>
    <w:pPr>
      <w:ind w:leftChars="200" w:left="420"/>
    </w:pPr>
  </w:style>
  <w:style w:type="paragraph" w:styleId="a9">
    <w:name w:val="Normal Indent"/>
    <w:basedOn w:val="a"/>
    <w:qFormat/>
    <w:pPr>
      <w:ind w:firstLine="420"/>
    </w:pPr>
    <w:rPr>
      <w:szCs w:val="20"/>
    </w:rPr>
  </w:style>
  <w:style w:type="paragraph" w:styleId="aa">
    <w:name w:val="annotation text"/>
    <w:basedOn w:val="a"/>
    <w:qFormat/>
    <w:pPr>
      <w:jc w:val="left"/>
    </w:pPr>
  </w:style>
  <w:style w:type="paragraph" w:styleId="30">
    <w:name w:val="Body Text 3"/>
    <w:basedOn w:val="a"/>
    <w:qFormat/>
    <w:pPr>
      <w:spacing w:beforeLines="50"/>
    </w:pPr>
    <w:rPr>
      <w:rFonts w:ascii="宋体" w:hAnsi="宋体"/>
      <w:szCs w:val="20"/>
    </w:rPr>
  </w:style>
  <w:style w:type="paragraph" w:styleId="ab">
    <w:name w:val="Plain Text"/>
    <w:basedOn w:val="a"/>
    <w:qFormat/>
    <w:rPr>
      <w:rFonts w:ascii="宋体" w:hAnsi="Courier New"/>
      <w:szCs w:val="20"/>
    </w:rPr>
  </w:style>
  <w:style w:type="paragraph" w:styleId="ac">
    <w:name w:val="Balloon Text"/>
    <w:basedOn w:val="a"/>
    <w:link w:val="ad"/>
    <w:qFormat/>
    <w:rPr>
      <w:sz w:val="18"/>
      <w:szCs w:val="18"/>
    </w:rPr>
  </w:style>
  <w:style w:type="paragraph" w:styleId="ae">
    <w:name w:val="footer"/>
    <w:basedOn w:val="a"/>
    <w:uiPriority w:val="99"/>
    <w:qFormat/>
    <w:pPr>
      <w:tabs>
        <w:tab w:val="center" w:pos="4153"/>
        <w:tab w:val="right" w:pos="8306"/>
      </w:tabs>
      <w:snapToGrid w:val="0"/>
      <w:jc w:val="left"/>
    </w:pPr>
    <w:rPr>
      <w:sz w:val="18"/>
      <w:szCs w:val="18"/>
    </w:rPr>
  </w:style>
  <w:style w:type="paragraph" w:styleId="af">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spacing w:before="120" w:after="120"/>
      <w:jc w:val="left"/>
    </w:pPr>
    <w:rPr>
      <w:rFonts w:cs="Calibri"/>
      <w:b/>
      <w:bCs/>
      <w:caps/>
      <w:sz w:val="20"/>
      <w:szCs w:val="20"/>
    </w:rPr>
  </w:style>
  <w:style w:type="paragraph" w:styleId="af0">
    <w:name w:val="footnote text"/>
    <w:basedOn w:val="a"/>
    <w:qFormat/>
    <w:pPr>
      <w:snapToGrid w:val="0"/>
      <w:jc w:val="left"/>
    </w:pPr>
    <w:rPr>
      <w:sz w:val="18"/>
      <w:szCs w:val="18"/>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10">
    <w:name w:val="index 1"/>
    <w:basedOn w:val="a"/>
    <w:next w:val="a"/>
    <w:qFormat/>
    <w:pPr>
      <w:spacing w:line="220" w:lineRule="exact"/>
      <w:jc w:val="center"/>
    </w:pPr>
    <w:rPr>
      <w:rFonts w:ascii="仿宋_GB2312" w:eastAsia="仿宋_GB2312"/>
      <w:szCs w:val="21"/>
    </w:rPr>
  </w:style>
  <w:style w:type="table" w:styleId="af2">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qFormat/>
  </w:style>
  <w:style w:type="character" w:styleId="af4">
    <w:name w:val="annotation reference"/>
    <w:qFormat/>
    <w:rPr>
      <w:sz w:val="21"/>
      <w:szCs w:val="21"/>
    </w:rPr>
  </w:style>
  <w:style w:type="character" w:styleId="af5">
    <w:name w:val="footnote reference"/>
    <w:qFormat/>
    <w:rPr>
      <w:vertAlign w:val="superscript"/>
    </w:rPr>
  </w:style>
  <w:style w:type="paragraph" w:customStyle="1" w:styleId="5">
    <w:name w:val="标题 5（有编号）（绿盟科技）"/>
    <w:basedOn w:val="a"/>
    <w:next w:val="af6"/>
    <w:qFormat/>
    <w:pPr>
      <w:keepNext/>
      <w:keepLines/>
      <w:widowControl/>
      <w:numPr>
        <w:ilvl w:val="4"/>
        <w:numId w:val="3"/>
      </w:numPr>
      <w:spacing w:before="280" w:after="156" w:line="377" w:lineRule="auto"/>
      <w:jc w:val="left"/>
      <w:textAlignment w:val="baseline"/>
      <w:outlineLvl w:val="4"/>
    </w:pPr>
    <w:rPr>
      <w:rFonts w:ascii="Arial" w:eastAsia="黑体" w:hAnsi="Arial"/>
      <w:b/>
      <w:snapToGrid w:val="0"/>
      <w:kern w:val="32"/>
      <w:sz w:val="24"/>
      <w:szCs w:val="28"/>
      <w:u w:color="000000"/>
    </w:rPr>
  </w:style>
  <w:style w:type="paragraph" w:customStyle="1" w:styleId="af6">
    <w:name w:val="正文（绿盟科技）"/>
    <w:qFormat/>
    <w:pPr>
      <w:spacing w:line="300" w:lineRule="auto"/>
    </w:pPr>
    <w:rPr>
      <w:rFonts w:ascii="Arial" w:hAnsi="Arial" w:cs="黑体"/>
      <w:sz w:val="21"/>
      <w:szCs w:val="21"/>
    </w:rPr>
  </w:style>
  <w:style w:type="character" w:customStyle="1" w:styleId="20">
    <w:name w:val="标题 2 字符"/>
    <w:link w:val="2"/>
    <w:qFormat/>
    <w:rPr>
      <w:rFonts w:ascii="Arial" w:hAnsi="Arial"/>
      <w:b/>
      <w:bCs/>
      <w:sz w:val="28"/>
      <w:szCs w:val="32"/>
    </w:rPr>
  </w:style>
  <w:style w:type="character" w:customStyle="1" w:styleId="ad">
    <w:name w:val="批注框文本 字符"/>
    <w:link w:val="ac"/>
    <w:qFormat/>
    <w:rPr>
      <w:rFonts w:ascii="Calibri" w:hAnsi="Calibri" w:cs="宋体"/>
      <w:kern w:val="2"/>
      <w:sz w:val="18"/>
      <w:szCs w:val="18"/>
    </w:rPr>
  </w:style>
  <w:style w:type="character" w:customStyle="1" w:styleId="font01">
    <w:name w:val="font01"/>
    <w:qFormat/>
    <w:rPr>
      <w:rFonts w:ascii="Times New Roman" w:hAnsi="Times New Roman" w:cs="Times New Roman" w:hint="default"/>
      <w:color w:val="000000"/>
      <w:sz w:val="24"/>
      <w:szCs w:val="24"/>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11">
    <w:name w:val="font11"/>
    <w:qFormat/>
    <w:rPr>
      <w:rFonts w:ascii="Times New Roman" w:hAnsi="Times New Roman" w:cs="Times New Roman" w:hint="default"/>
      <w:color w:val="000000"/>
      <w:sz w:val="20"/>
      <w:szCs w:val="20"/>
      <w:u w:val="none"/>
    </w:rPr>
  </w:style>
  <w:style w:type="character" w:customStyle="1" w:styleId="font21">
    <w:name w:val="font21"/>
    <w:qFormat/>
    <w:rPr>
      <w:rFonts w:ascii="宋体" w:eastAsia="宋体" w:hAnsi="宋体" w:cs="宋体" w:hint="eastAsia"/>
      <w:color w:val="000000"/>
      <w:sz w:val="24"/>
      <w:szCs w:val="24"/>
      <w:u w:val="none"/>
    </w:rPr>
  </w:style>
  <w:style w:type="paragraph" w:customStyle="1" w:styleId="WPSOffice2">
    <w:name w:val="WPSOffice手动目录 2"/>
    <w:qFormat/>
    <w:pPr>
      <w:ind w:leftChars="200" w:left="200"/>
    </w:pPr>
    <w:rPr>
      <w:rFonts w:ascii="Calibri" w:hAnsi="Calibri" w:cs="宋体"/>
    </w:rPr>
  </w:style>
  <w:style w:type="paragraph" w:customStyle="1" w:styleId="Default">
    <w:name w:val="Default"/>
    <w:qFormat/>
    <w:pPr>
      <w:widowControl w:val="0"/>
      <w:autoSpaceDE w:val="0"/>
      <w:autoSpaceDN w:val="0"/>
    </w:pPr>
    <w:rPr>
      <w:rFonts w:ascii="Fang Song" w:eastAsia="Fang Song" w:hAnsi="Fang Song" w:hint="eastAsia"/>
      <w:color w:val="000000"/>
      <w:sz w:val="24"/>
    </w:rPr>
  </w:style>
  <w:style w:type="paragraph" w:customStyle="1" w:styleId="af7">
    <w:name w:val="正文 题目"/>
    <w:basedOn w:val="a"/>
    <w:qFormat/>
    <w:pPr>
      <w:jc w:val="center"/>
    </w:pPr>
    <w:rPr>
      <w:rFonts w:ascii="黑体" w:eastAsia="黑体" w:hAnsi="黑体"/>
      <w:sz w:val="28"/>
    </w:rPr>
  </w:style>
  <w:style w:type="paragraph" w:customStyle="1" w:styleId="6">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11">
    <w:name w:val="列出段落1"/>
    <w:basedOn w:val="a"/>
    <w:uiPriority w:val="99"/>
    <w:qFormat/>
    <w:rPr>
      <w:rFonts w:ascii="Times New Roman" w:hAnsi="Times New Roman"/>
    </w:rPr>
  </w:style>
  <w:style w:type="paragraph" w:customStyle="1" w:styleId="WPSOffice1">
    <w:name w:val="WPSOffice手动目录 1"/>
    <w:qFormat/>
    <w:rPr>
      <w:rFonts w:ascii="Calibri" w:hAnsi="Calibri" w:cs="宋体"/>
    </w:rPr>
  </w:style>
  <w:style w:type="paragraph" w:customStyle="1" w:styleId="af8">
    <w:name w:val="表格"/>
    <w:basedOn w:val="a"/>
    <w:qFormat/>
    <w:pPr>
      <w:textAlignment w:val="center"/>
    </w:pPr>
    <w:rPr>
      <w:rFonts w:ascii="华文细黑" w:hAnsi="华文细黑"/>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htba.org.c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31569;&#40857;&#36719;&#20214;\&#23433;&#24509;&#20132;&#25511;&#25307;&#26631;&#25991;&#20214;&#32534;&#21046;&#24037;&#20855;\TY\BidTools.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BidTools.dotm</Template>
  <TotalTime>1</TotalTime>
  <Pages>44</Pages>
  <Words>3120</Words>
  <Characters>17786</Characters>
  <Application>Microsoft Office Word</Application>
  <DocSecurity>0</DocSecurity>
  <Lines>148</Lines>
  <Paragraphs>41</Paragraphs>
  <ScaleCrop>false</ScaleCrop>
  <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huajie</dc:creator>
  <cp:lastModifiedBy>丽</cp:lastModifiedBy>
  <cp:revision>2</cp:revision>
  <cp:lastPrinted>2022-05-20T03:59:00Z</cp:lastPrinted>
  <dcterms:created xsi:type="dcterms:W3CDTF">2023-05-12T06:00:00Z</dcterms:created>
  <dcterms:modified xsi:type="dcterms:W3CDTF">2023-05-12T06:00:00Z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eyJoZGlkIjoiOTBlMDVmMTQ2ZGM2ZWIzZjU0MGYxMzZhYTAxNWM5MmYifQ==</vt:lpwstr>
  </property>
  <property fmtid="{D5CDD505-2E9C-101B-9397-08002B2CF9AE}" pid="3" name="ICV">
    <vt:lpwstr>0E0307EB6EA74A2E852BDB83A43CB880_13</vt:lpwstr>
  </property>
  <property fmtid="{D5CDD505-2E9C-101B-9397-08002B2CF9AE}" pid="4" name="KSOProductBuildVer">
    <vt:lpwstr>2052-11.1.0.14309</vt:lpwstr>
  </property>
</Properties>
</file>